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8CF8" w14:textId="77777777" w:rsidR="00E64407" w:rsidRPr="00742B8A" w:rsidRDefault="00E64407" w:rsidP="00E64407">
      <w:pPr>
        <w:jc w:val="center"/>
      </w:pPr>
    </w:p>
    <w:p w14:paraId="4D7E8CF9" w14:textId="4D48B2C7" w:rsidR="00E64407" w:rsidRPr="007150DB" w:rsidRDefault="007150DB" w:rsidP="00E64407">
      <w:pPr>
        <w:jc w:val="center"/>
        <w:rPr>
          <w:b/>
          <w:sz w:val="72"/>
          <w:szCs w:val="72"/>
        </w:rPr>
      </w:pPr>
      <w:r w:rsidRPr="007150DB">
        <w:rPr>
          <w:b/>
          <w:sz w:val="72"/>
          <w:szCs w:val="72"/>
        </w:rPr>
        <w:t xml:space="preserve">5 Day </w:t>
      </w:r>
      <w:r w:rsidR="00E64407" w:rsidRPr="007150DB">
        <w:rPr>
          <w:b/>
          <w:sz w:val="72"/>
          <w:szCs w:val="72"/>
        </w:rPr>
        <w:t>Study Plan</w:t>
      </w:r>
    </w:p>
    <w:p w14:paraId="4D7E8CFA" w14:textId="77777777" w:rsidR="00E64407" w:rsidRDefault="00E64407" w:rsidP="00E64407">
      <w:pPr>
        <w:rPr>
          <w:b/>
          <w:u w:val="single"/>
        </w:rPr>
      </w:pPr>
    </w:p>
    <w:p w14:paraId="4D7E8CFE" w14:textId="77777777" w:rsidR="00E64407" w:rsidRPr="00920368" w:rsidRDefault="00E64407" w:rsidP="00E64407"/>
    <w:p w14:paraId="4D7E8D00" w14:textId="44E9E2AC" w:rsidR="00E64407" w:rsidRPr="00062D5A" w:rsidRDefault="00E64407" w:rsidP="00E64407">
      <w:pPr>
        <w:rPr>
          <w:sz w:val="28"/>
          <w:szCs w:val="28"/>
        </w:rPr>
      </w:pPr>
      <w:r w:rsidRPr="006A724F">
        <w:rPr>
          <w:b/>
          <w:sz w:val="28"/>
          <w:szCs w:val="28"/>
        </w:rPr>
        <w:t>Instructions:</w:t>
      </w:r>
      <w:r w:rsidRPr="006A724F">
        <w:rPr>
          <w:sz w:val="28"/>
          <w:szCs w:val="28"/>
        </w:rPr>
        <w:t xml:space="preserve"> </w:t>
      </w:r>
    </w:p>
    <w:p w14:paraId="24186F86" w14:textId="77777777" w:rsidR="00873DAD" w:rsidRPr="00873DAD" w:rsidRDefault="00873DAD" w:rsidP="00062D5A">
      <w:pPr>
        <w:spacing w:line="276" w:lineRule="auto"/>
      </w:pPr>
    </w:p>
    <w:p w14:paraId="4D7E8D02" w14:textId="43AA8A6F" w:rsidR="00E64407" w:rsidRPr="00873DAD" w:rsidRDefault="00873DAD" w:rsidP="00E6440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DAD">
        <w:rPr>
          <w:rFonts w:ascii="Times New Roman" w:hAnsi="Times New Roman"/>
          <w:sz w:val="24"/>
          <w:szCs w:val="24"/>
        </w:rPr>
        <w:t xml:space="preserve">Type in the name and course number for the exam along with the test date and time. </w:t>
      </w:r>
    </w:p>
    <w:p w14:paraId="2A24CC7D" w14:textId="3250ABC2" w:rsidR="00873DAD" w:rsidRDefault="00421C10" w:rsidP="00873DA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DAD">
        <w:rPr>
          <w:rFonts w:ascii="Times New Roman" w:hAnsi="Times New Roman"/>
          <w:b/>
          <w:sz w:val="24"/>
          <w:szCs w:val="24"/>
        </w:rPr>
        <w:t>Test Topics:</w:t>
      </w:r>
      <w:r w:rsidRPr="00873DAD">
        <w:rPr>
          <w:rFonts w:ascii="Times New Roman" w:hAnsi="Times New Roman"/>
          <w:sz w:val="24"/>
          <w:szCs w:val="24"/>
        </w:rPr>
        <w:t xml:space="preserve"> </w:t>
      </w:r>
      <w:r w:rsidR="007B0276" w:rsidRPr="00873DAD">
        <w:rPr>
          <w:rFonts w:ascii="Times New Roman" w:hAnsi="Times New Roman"/>
          <w:sz w:val="24"/>
          <w:szCs w:val="24"/>
        </w:rPr>
        <w:t xml:space="preserve">Divide </w:t>
      </w:r>
      <w:r w:rsidRPr="00873DAD">
        <w:rPr>
          <w:rFonts w:ascii="Times New Roman" w:hAnsi="Times New Roman"/>
          <w:sz w:val="24"/>
          <w:szCs w:val="24"/>
        </w:rPr>
        <w:t xml:space="preserve">your exam </w:t>
      </w:r>
      <w:r w:rsidR="007B0276" w:rsidRPr="00873DAD">
        <w:rPr>
          <w:rFonts w:ascii="Times New Roman" w:hAnsi="Times New Roman"/>
          <w:sz w:val="24"/>
          <w:szCs w:val="24"/>
        </w:rPr>
        <w:t xml:space="preserve">material into three equal portions. </w:t>
      </w:r>
      <w:r w:rsidRPr="00873DAD">
        <w:rPr>
          <w:rFonts w:ascii="Times New Roman" w:hAnsi="Times New Roman"/>
          <w:sz w:val="24"/>
          <w:szCs w:val="24"/>
        </w:rPr>
        <w:t xml:space="preserve">Arrange </w:t>
      </w:r>
      <w:r w:rsidR="00EE4322">
        <w:rPr>
          <w:rFonts w:ascii="Times New Roman" w:hAnsi="Times New Roman"/>
          <w:sz w:val="24"/>
          <w:szCs w:val="24"/>
        </w:rPr>
        <w:t xml:space="preserve">the </w:t>
      </w:r>
      <w:r w:rsidRPr="00873DAD">
        <w:rPr>
          <w:rFonts w:ascii="Times New Roman" w:hAnsi="Times New Roman"/>
          <w:sz w:val="24"/>
          <w:szCs w:val="24"/>
        </w:rPr>
        <w:t>portion</w:t>
      </w:r>
      <w:r w:rsidR="00EE4322">
        <w:rPr>
          <w:rFonts w:ascii="Times New Roman" w:hAnsi="Times New Roman"/>
          <w:sz w:val="24"/>
          <w:szCs w:val="24"/>
        </w:rPr>
        <w:t>s</w:t>
      </w:r>
      <w:r w:rsidR="00E360F5" w:rsidRPr="00873DAD">
        <w:rPr>
          <w:rFonts w:ascii="Times New Roman" w:hAnsi="Times New Roman"/>
          <w:sz w:val="24"/>
          <w:szCs w:val="24"/>
        </w:rPr>
        <w:t xml:space="preserve"> based on</w:t>
      </w:r>
      <w:r w:rsidR="00EE4322">
        <w:rPr>
          <w:rFonts w:ascii="Times New Roman" w:hAnsi="Times New Roman"/>
          <w:sz w:val="24"/>
          <w:szCs w:val="24"/>
        </w:rPr>
        <w:t xml:space="preserve"> the</w:t>
      </w:r>
      <w:r w:rsidRPr="00873DAD">
        <w:rPr>
          <w:rFonts w:ascii="Times New Roman" w:hAnsi="Times New Roman"/>
          <w:sz w:val="24"/>
          <w:szCs w:val="24"/>
        </w:rPr>
        <w:t xml:space="preserve"> level of difficulty and</w:t>
      </w:r>
      <w:r w:rsidR="00E360F5" w:rsidRPr="00873DAD">
        <w:rPr>
          <w:rFonts w:ascii="Times New Roman" w:hAnsi="Times New Roman"/>
          <w:sz w:val="24"/>
          <w:szCs w:val="24"/>
        </w:rPr>
        <w:t xml:space="preserve"> how </w:t>
      </w:r>
      <w:r w:rsidR="00B26C71" w:rsidRPr="00873DAD">
        <w:rPr>
          <w:rFonts w:ascii="Times New Roman" w:hAnsi="Times New Roman"/>
          <w:sz w:val="24"/>
          <w:szCs w:val="24"/>
        </w:rPr>
        <w:t xml:space="preserve">much </w:t>
      </w:r>
      <w:r w:rsidR="00873DAD" w:rsidRPr="00873DAD">
        <w:rPr>
          <w:rFonts w:ascii="Times New Roman" w:hAnsi="Times New Roman"/>
          <w:sz w:val="24"/>
          <w:szCs w:val="24"/>
        </w:rPr>
        <w:t xml:space="preserve">study and </w:t>
      </w:r>
      <w:r w:rsidR="00B26C71" w:rsidRPr="00873DAD">
        <w:rPr>
          <w:rFonts w:ascii="Times New Roman" w:hAnsi="Times New Roman"/>
          <w:sz w:val="24"/>
          <w:szCs w:val="24"/>
        </w:rPr>
        <w:t>review time you will need.</w:t>
      </w:r>
      <w:r w:rsidR="00062D5A">
        <w:rPr>
          <w:rFonts w:ascii="Times New Roman" w:hAnsi="Times New Roman"/>
          <w:sz w:val="24"/>
          <w:szCs w:val="24"/>
        </w:rPr>
        <w:t xml:space="preserve"> Spell out each topic.</w:t>
      </w:r>
    </w:p>
    <w:p w14:paraId="37D45953" w14:textId="0B85E166" w:rsidR="00B26C71" w:rsidRPr="00873DAD" w:rsidRDefault="000923AE" w:rsidP="00873DA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73DAD">
        <w:rPr>
          <w:rFonts w:ascii="Times New Roman" w:hAnsi="Times New Roman"/>
          <w:b/>
          <w:sz w:val="24"/>
          <w:szCs w:val="24"/>
        </w:rPr>
        <w:t>Day 1</w:t>
      </w:r>
      <w:r w:rsidRPr="00873DAD">
        <w:rPr>
          <w:rFonts w:ascii="Times New Roman" w:hAnsi="Times New Roman"/>
          <w:sz w:val="24"/>
          <w:szCs w:val="24"/>
        </w:rPr>
        <w:t xml:space="preserve"> will be your preparation day and consist of three parts</w:t>
      </w:r>
      <w:r w:rsidR="00B26C71" w:rsidRPr="00873DAD">
        <w:rPr>
          <w:rFonts w:ascii="Times New Roman" w:hAnsi="Times New Roman"/>
          <w:sz w:val="24"/>
          <w:szCs w:val="24"/>
        </w:rPr>
        <w:t>:</w:t>
      </w:r>
    </w:p>
    <w:p w14:paraId="60B0D515" w14:textId="59E38568" w:rsidR="00B26C71" w:rsidRDefault="00B26C71" w:rsidP="00062D5A">
      <w:pPr>
        <w:numPr>
          <w:ilvl w:val="1"/>
          <w:numId w:val="1"/>
        </w:numPr>
        <w:spacing w:line="276" w:lineRule="auto"/>
      </w:pPr>
      <w:r>
        <w:t xml:space="preserve">Identification of resources and methods you will use </w:t>
      </w:r>
      <w:r w:rsidR="00421C10">
        <w:t>for study and review of</w:t>
      </w:r>
      <w:r>
        <w:t xml:space="preserve"> your exam materials</w:t>
      </w:r>
      <w:r w:rsidR="00421C10">
        <w:t xml:space="preserve"> (e.g.</w:t>
      </w:r>
      <w:r w:rsidR="00873DAD">
        <w:t>,</w:t>
      </w:r>
      <w:r w:rsidR="00421C10">
        <w:t xml:space="preserve"> individual study, study groups, study spaces, office hours, ACE tutoring, etc.).</w:t>
      </w:r>
    </w:p>
    <w:p w14:paraId="6146B492" w14:textId="2CABE7AC" w:rsidR="00421C10" w:rsidRDefault="00B26C71" w:rsidP="00062D5A">
      <w:pPr>
        <w:numPr>
          <w:ilvl w:val="1"/>
          <w:numId w:val="1"/>
        </w:numPr>
        <w:spacing w:line="276" w:lineRule="auto"/>
      </w:pPr>
      <w:r>
        <w:lastRenderedPageBreak/>
        <w:t>Collection and organization of exam materials needed for study and review</w:t>
      </w:r>
      <w:r w:rsidR="00421C10">
        <w:t xml:space="preserve"> (e.g.</w:t>
      </w:r>
      <w:r w:rsidR="00873DAD">
        <w:t>,</w:t>
      </w:r>
      <w:r w:rsidR="00421C10">
        <w:t xml:space="preserve"> notes, study guides, exam reviews, tutorials, handouts, PowerPoints, online resources, etc.).</w:t>
      </w:r>
    </w:p>
    <w:p w14:paraId="4D7E8D05" w14:textId="12133D7E" w:rsidR="00E75839" w:rsidRPr="007150DB" w:rsidRDefault="00421C10" w:rsidP="007150DB">
      <w:pPr>
        <w:numPr>
          <w:ilvl w:val="1"/>
          <w:numId w:val="1"/>
        </w:numPr>
        <w:spacing w:line="276" w:lineRule="auto"/>
      </w:pPr>
      <w:r>
        <w:t>Creation of any graphic organizers and learning strategies that you plan to use for study and review (e.g.</w:t>
      </w:r>
      <w:r w:rsidR="00873DAD">
        <w:t>,</w:t>
      </w:r>
      <w:r>
        <w:t xml:space="preserve"> concept maps, outlines, diagrams, charts, </w:t>
      </w:r>
      <w:r w:rsidR="00873DAD">
        <w:t xml:space="preserve">student-generated test questions, </w:t>
      </w:r>
      <w:r>
        <w:t>etc.).</w:t>
      </w:r>
      <w:r w:rsidR="00B8635C" w:rsidRPr="007150DB">
        <w:rPr>
          <w:b/>
        </w:rPr>
        <w:t xml:space="preserve"> </w:t>
      </w:r>
    </w:p>
    <w:p w14:paraId="4D7E8D06" w14:textId="77777777" w:rsidR="00E75839" w:rsidRDefault="00E75839" w:rsidP="00F91280">
      <w:pPr>
        <w:ind w:left="360"/>
      </w:pPr>
    </w:p>
    <w:p w14:paraId="4D7E8D07" w14:textId="76105128" w:rsidR="00E360F5" w:rsidRPr="00873DAD" w:rsidRDefault="00F91280" w:rsidP="00873DA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62D5A">
        <w:rPr>
          <w:rFonts w:ascii="Times New Roman" w:hAnsi="Times New Roman"/>
          <w:b/>
          <w:sz w:val="24"/>
          <w:szCs w:val="24"/>
        </w:rPr>
        <w:t>Day 2</w:t>
      </w:r>
      <w:r w:rsidRPr="00873DAD">
        <w:rPr>
          <w:rFonts w:ascii="Times New Roman" w:hAnsi="Times New Roman"/>
          <w:sz w:val="24"/>
          <w:szCs w:val="24"/>
        </w:rPr>
        <w:t xml:space="preserve"> will begin with a review o</w:t>
      </w:r>
      <w:r w:rsidR="00E360F5" w:rsidRPr="00873DAD">
        <w:rPr>
          <w:rFonts w:ascii="Times New Roman" w:hAnsi="Times New Roman"/>
          <w:sz w:val="24"/>
          <w:szCs w:val="24"/>
        </w:rPr>
        <w:t>f the most difficult material</w:t>
      </w:r>
      <w:r w:rsidR="00062D5A">
        <w:rPr>
          <w:rFonts w:ascii="Times New Roman" w:hAnsi="Times New Roman"/>
          <w:sz w:val="24"/>
          <w:szCs w:val="24"/>
        </w:rPr>
        <w:t>.</w:t>
      </w:r>
      <w:r w:rsidRPr="00873DAD">
        <w:rPr>
          <w:rFonts w:ascii="Times New Roman" w:hAnsi="Times New Roman"/>
          <w:sz w:val="24"/>
          <w:szCs w:val="24"/>
        </w:rPr>
        <w:t xml:space="preserve"> </w:t>
      </w:r>
      <w:r w:rsidR="00062D5A">
        <w:rPr>
          <w:rFonts w:ascii="Times New Roman" w:hAnsi="Times New Roman"/>
          <w:sz w:val="24"/>
          <w:szCs w:val="24"/>
        </w:rPr>
        <w:t>Refer back to the test topics on the first page. Copy the topics that you have written indicating the most difficult material into the section labeled “</w:t>
      </w:r>
      <w:r w:rsidR="00BD7539">
        <w:rPr>
          <w:rFonts w:ascii="Times New Roman" w:hAnsi="Times New Roman"/>
          <w:sz w:val="24"/>
          <w:szCs w:val="24"/>
        </w:rPr>
        <w:t xml:space="preserve">Study </w:t>
      </w:r>
      <w:r w:rsidR="00062D5A">
        <w:rPr>
          <w:rFonts w:ascii="Times New Roman" w:hAnsi="Times New Roman"/>
          <w:sz w:val="24"/>
          <w:szCs w:val="24"/>
        </w:rPr>
        <w:t xml:space="preserve">Topics.”  In the adjacent section asking you to explain how you will study these topics, carefully write out how you plan to study </w:t>
      </w:r>
      <w:r w:rsidR="00D46608">
        <w:rPr>
          <w:rFonts w:ascii="Times New Roman" w:hAnsi="Times New Roman"/>
          <w:sz w:val="24"/>
          <w:szCs w:val="24"/>
        </w:rPr>
        <w:t xml:space="preserve">each of the </w:t>
      </w:r>
      <w:r w:rsidR="00062D5A">
        <w:rPr>
          <w:rFonts w:ascii="Times New Roman" w:hAnsi="Times New Roman"/>
          <w:sz w:val="24"/>
          <w:szCs w:val="24"/>
        </w:rPr>
        <w:t>topics using active learning strategies</w:t>
      </w:r>
      <w:r w:rsidR="00EE4322">
        <w:rPr>
          <w:rFonts w:ascii="Times New Roman" w:hAnsi="Times New Roman"/>
          <w:sz w:val="24"/>
          <w:szCs w:val="24"/>
        </w:rPr>
        <w:t>,</w:t>
      </w:r>
      <w:r w:rsidR="00062D5A">
        <w:rPr>
          <w:rFonts w:ascii="Times New Roman" w:hAnsi="Times New Roman"/>
          <w:sz w:val="24"/>
          <w:szCs w:val="24"/>
        </w:rPr>
        <w:t xml:space="preserve"> </w:t>
      </w:r>
      <w:r w:rsidR="00EE4322">
        <w:rPr>
          <w:rFonts w:ascii="Times New Roman" w:hAnsi="Times New Roman"/>
          <w:sz w:val="24"/>
          <w:szCs w:val="24"/>
        </w:rPr>
        <w:t>graphic organizers, and any other methods</w:t>
      </w:r>
      <w:r w:rsidR="00062D5A">
        <w:rPr>
          <w:rFonts w:ascii="Times New Roman" w:hAnsi="Times New Roman"/>
          <w:sz w:val="24"/>
          <w:szCs w:val="24"/>
        </w:rPr>
        <w:t>.</w:t>
      </w:r>
      <w:r w:rsidR="00D46608">
        <w:rPr>
          <w:rFonts w:ascii="Times New Roman" w:hAnsi="Times New Roman"/>
          <w:sz w:val="24"/>
          <w:szCs w:val="24"/>
        </w:rPr>
        <w:t xml:space="preserve"> </w:t>
      </w:r>
      <w:r w:rsidR="00CA192A">
        <w:rPr>
          <w:rFonts w:ascii="Times New Roman" w:hAnsi="Times New Roman"/>
          <w:sz w:val="24"/>
          <w:szCs w:val="24"/>
        </w:rPr>
        <w:t>Remember to estimate the amount of time you believe you will need</w:t>
      </w:r>
      <w:r w:rsidR="00EE4322">
        <w:rPr>
          <w:rFonts w:ascii="Times New Roman" w:hAnsi="Times New Roman"/>
          <w:sz w:val="24"/>
          <w:szCs w:val="24"/>
        </w:rPr>
        <w:t xml:space="preserve"> in the “Estimated Time” section</w:t>
      </w:r>
      <w:r w:rsidR="00CA192A">
        <w:rPr>
          <w:rFonts w:ascii="Times New Roman" w:hAnsi="Times New Roman"/>
          <w:sz w:val="24"/>
          <w:szCs w:val="24"/>
        </w:rPr>
        <w:t xml:space="preserve">. </w:t>
      </w:r>
      <w:r w:rsidR="00CA192A" w:rsidRPr="00873DAD">
        <w:rPr>
          <w:rFonts w:ascii="Times New Roman" w:hAnsi="Times New Roman"/>
          <w:sz w:val="24"/>
          <w:szCs w:val="24"/>
        </w:rPr>
        <w:t xml:space="preserve"> </w:t>
      </w:r>
    </w:p>
    <w:p w14:paraId="4D7E8D08" w14:textId="77777777" w:rsidR="00C943EA" w:rsidRPr="00873DAD" w:rsidRDefault="00C943EA" w:rsidP="00873DAD">
      <w:pPr>
        <w:ind w:left="360"/>
      </w:pPr>
    </w:p>
    <w:p w14:paraId="4D7E8D09" w14:textId="3CBA3C6B" w:rsidR="00C943EA" w:rsidRPr="00873DAD" w:rsidRDefault="00D46608" w:rsidP="00873DA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6608">
        <w:rPr>
          <w:rFonts w:ascii="Times New Roman" w:hAnsi="Times New Roman"/>
          <w:b/>
          <w:sz w:val="24"/>
          <w:szCs w:val="24"/>
        </w:rPr>
        <w:t>Day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DAD">
        <w:rPr>
          <w:rFonts w:ascii="Times New Roman" w:hAnsi="Times New Roman"/>
          <w:sz w:val="24"/>
          <w:szCs w:val="24"/>
        </w:rPr>
        <w:t>You are required to self-test on the</w:t>
      </w:r>
      <w:r>
        <w:rPr>
          <w:rFonts w:ascii="Times New Roman" w:hAnsi="Times New Roman"/>
          <w:sz w:val="24"/>
          <w:szCs w:val="24"/>
        </w:rPr>
        <w:t xml:space="preserve"> previous</w:t>
      </w:r>
      <w:r w:rsidRPr="00873DAD">
        <w:rPr>
          <w:rFonts w:ascii="Times New Roman" w:hAnsi="Times New Roman"/>
          <w:sz w:val="24"/>
          <w:szCs w:val="24"/>
        </w:rPr>
        <w:t xml:space="preserve"> topics to insure learning mastery</w:t>
      </w:r>
      <w:r>
        <w:rPr>
          <w:rFonts w:ascii="Times New Roman" w:hAnsi="Times New Roman"/>
          <w:sz w:val="24"/>
          <w:szCs w:val="24"/>
        </w:rPr>
        <w:t>.</w:t>
      </w:r>
      <w:r w:rsidRPr="00873DAD">
        <w:rPr>
          <w:rFonts w:ascii="Times New Roman" w:hAnsi="Times New Roman"/>
          <w:sz w:val="24"/>
          <w:szCs w:val="24"/>
        </w:rPr>
        <w:t xml:space="preserve"> Self-testing </w:t>
      </w:r>
      <w:r>
        <w:rPr>
          <w:rFonts w:ascii="Times New Roman" w:hAnsi="Times New Roman"/>
          <w:sz w:val="24"/>
          <w:szCs w:val="24"/>
        </w:rPr>
        <w:t>helps</w:t>
      </w:r>
      <w:r w:rsidRPr="00873DAD">
        <w:rPr>
          <w:rFonts w:ascii="Times New Roman" w:hAnsi="Times New Roman"/>
          <w:sz w:val="24"/>
          <w:szCs w:val="24"/>
        </w:rPr>
        <w:t xml:space="preserve"> to practice retrieving knowledge and </w:t>
      </w:r>
      <w:r>
        <w:rPr>
          <w:rFonts w:ascii="Times New Roman" w:hAnsi="Times New Roman"/>
          <w:sz w:val="24"/>
          <w:szCs w:val="24"/>
        </w:rPr>
        <w:t>aids in</w:t>
      </w:r>
      <w:r w:rsidRPr="00873DAD">
        <w:rPr>
          <w:rFonts w:ascii="Times New Roman" w:hAnsi="Times New Roman"/>
          <w:sz w:val="24"/>
          <w:szCs w:val="24"/>
        </w:rPr>
        <w:t xml:space="preserve"> long-term retention.</w:t>
      </w:r>
      <w:r w:rsidRPr="00D46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Explain how you plan to self-test on the material studied on </w:t>
      </w:r>
      <w:r w:rsidRPr="00BD7539">
        <w:rPr>
          <w:rFonts w:ascii="Times New Roman" w:hAnsi="Times New Roman"/>
          <w:b/>
          <w:sz w:val="24"/>
          <w:szCs w:val="24"/>
        </w:rPr>
        <w:t>Day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608">
        <w:rPr>
          <w:rFonts w:ascii="Times New Roman" w:hAnsi="Times New Roman"/>
          <w:sz w:val="24"/>
          <w:szCs w:val="24"/>
        </w:rPr>
        <w:t xml:space="preserve">Below </w:t>
      </w:r>
      <w:r>
        <w:rPr>
          <w:rFonts w:ascii="Times New Roman" w:hAnsi="Times New Roman"/>
          <w:sz w:val="24"/>
          <w:szCs w:val="24"/>
        </w:rPr>
        <w:t>this section</w:t>
      </w:r>
      <w:r w:rsidR="00CA19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you will follow the same</w:t>
      </w:r>
      <w:r w:rsidR="00CA192A">
        <w:rPr>
          <w:rFonts w:ascii="Times New Roman" w:hAnsi="Times New Roman"/>
          <w:sz w:val="24"/>
          <w:szCs w:val="24"/>
        </w:rPr>
        <w:t xml:space="preserve"> process for your</w:t>
      </w:r>
      <w:r w:rsidRPr="00873DAD">
        <w:rPr>
          <w:rFonts w:ascii="Times New Roman" w:hAnsi="Times New Roman"/>
          <w:sz w:val="24"/>
          <w:szCs w:val="24"/>
        </w:rPr>
        <w:t xml:space="preserve"> </w:t>
      </w:r>
      <w:r w:rsidR="00BD7539">
        <w:rPr>
          <w:rFonts w:ascii="Times New Roman" w:hAnsi="Times New Roman"/>
          <w:sz w:val="24"/>
          <w:szCs w:val="24"/>
        </w:rPr>
        <w:t>study</w:t>
      </w:r>
      <w:r w:rsidRPr="00873DAD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moderately difficult</w:t>
      </w:r>
      <w:r w:rsidRPr="00873DAD">
        <w:rPr>
          <w:rFonts w:ascii="Times New Roman" w:hAnsi="Times New Roman"/>
          <w:sz w:val="24"/>
          <w:szCs w:val="24"/>
        </w:rPr>
        <w:t xml:space="preserve"> material</w:t>
      </w:r>
      <w:r>
        <w:rPr>
          <w:rFonts w:ascii="Times New Roman" w:hAnsi="Times New Roman"/>
          <w:sz w:val="24"/>
          <w:szCs w:val="24"/>
        </w:rPr>
        <w:t>.</w:t>
      </w:r>
      <w:r w:rsidRPr="00873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Refer back to the test topics on the first page. Copy the topics that you have written indicating the moderately difficult</w:t>
      </w:r>
      <w:r w:rsidR="00CA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material into the section labeled “</w:t>
      </w:r>
      <w:r w:rsidR="00BD7539">
        <w:rPr>
          <w:rFonts w:ascii="Times New Roman" w:hAnsi="Times New Roman"/>
          <w:sz w:val="24"/>
          <w:szCs w:val="24"/>
        </w:rPr>
        <w:t xml:space="preserve">Study </w:t>
      </w:r>
      <w:r>
        <w:rPr>
          <w:rFonts w:ascii="Times New Roman" w:hAnsi="Times New Roman"/>
          <w:sz w:val="24"/>
          <w:szCs w:val="24"/>
        </w:rPr>
        <w:t>Topics.”  In the adjacent section asking you to explain how you will study these topics</w:t>
      </w:r>
      <w:r w:rsidR="00CA19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carefully write out how you plan to study each of the topics using active learning strategies</w:t>
      </w:r>
      <w:r w:rsidR="00EE43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graphic organizers</w:t>
      </w:r>
      <w:r w:rsidR="00EE4322">
        <w:rPr>
          <w:rFonts w:ascii="Times New Roman" w:hAnsi="Times New Roman"/>
          <w:sz w:val="24"/>
          <w:szCs w:val="24"/>
        </w:rPr>
        <w:t>, and any other methods</w:t>
      </w:r>
      <w:r>
        <w:rPr>
          <w:rFonts w:ascii="Times New Roman" w:hAnsi="Times New Roman"/>
          <w:sz w:val="24"/>
          <w:szCs w:val="24"/>
        </w:rPr>
        <w:t>.</w:t>
      </w:r>
      <w:r w:rsidR="00CA192A">
        <w:rPr>
          <w:rFonts w:ascii="Times New Roman" w:hAnsi="Times New Roman"/>
          <w:sz w:val="24"/>
          <w:szCs w:val="24"/>
        </w:rPr>
        <w:t xml:space="preserve"> Remember to estimate the amount of time you believe you will need</w:t>
      </w:r>
      <w:r w:rsidR="00EE4322" w:rsidRPr="00EE4322">
        <w:rPr>
          <w:rFonts w:ascii="Times New Roman" w:hAnsi="Times New Roman"/>
          <w:sz w:val="24"/>
          <w:szCs w:val="24"/>
        </w:rPr>
        <w:t xml:space="preserve"> </w:t>
      </w:r>
      <w:r w:rsidR="00EE4322">
        <w:rPr>
          <w:rFonts w:ascii="Times New Roman" w:hAnsi="Times New Roman"/>
          <w:sz w:val="24"/>
          <w:szCs w:val="24"/>
        </w:rPr>
        <w:t>in the “Estimated Time” section</w:t>
      </w:r>
      <w:r w:rsidR="00CA192A">
        <w:rPr>
          <w:rFonts w:ascii="Times New Roman" w:hAnsi="Times New Roman"/>
          <w:sz w:val="24"/>
          <w:szCs w:val="24"/>
        </w:rPr>
        <w:t xml:space="preserve">. </w:t>
      </w:r>
      <w:r w:rsidR="00C943EA" w:rsidRPr="00873DAD">
        <w:rPr>
          <w:rFonts w:ascii="Times New Roman" w:hAnsi="Times New Roman"/>
          <w:sz w:val="24"/>
          <w:szCs w:val="24"/>
        </w:rPr>
        <w:t xml:space="preserve"> </w:t>
      </w:r>
    </w:p>
    <w:p w14:paraId="4D7E8D0A" w14:textId="77777777" w:rsidR="00E360F5" w:rsidRPr="00873DAD" w:rsidRDefault="00E360F5" w:rsidP="00873DAD">
      <w:pPr>
        <w:ind w:left="360"/>
      </w:pPr>
    </w:p>
    <w:p w14:paraId="6E073574" w14:textId="2DC018EA" w:rsidR="00CA192A" w:rsidRPr="00CA192A" w:rsidRDefault="00AB3357" w:rsidP="00CA19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A192A">
        <w:rPr>
          <w:rFonts w:ascii="Times New Roman" w:hAnsi="Times New Roman"/>
          <w:b/>
          <w:sz w:val="24"/>
          <w:szCs w:val="24"/>
        </w:rPr>
        <w:lastRenderedPageBreak/>
        <w:t xml:space="preserve">Day </w:t>
      </w:r>
      <w:r w:rsidR="00CA192A" w:rsidRPr="00CA192A">
        <w:rPr>
          <w:rFonts w:ascii="Times New Roman" w:hAnsi="Times New Roman"/>
          <w:b/>
          <w:sz w:val="24"/>
          <w:szCs w:val="24"/>
        </w:rPr>
        <w:t>4</w:t>
      </w:r>
      <w:r w:rsidRPr="00873DAD">
        <w:rPr>
          <w:rFonts w:ascii="Times New Roman" w:hAnsi="Times New Roman"/>
          <w:sz w:val="24"/>
          <w:szCs w:val="24"/>
        </w:rPr>
        <w:t xml:space="preserve"> </w:t>
      </w:r>
      <w:r w:rsidR="00CA192A" w:rsidRPr="00873DAD">
        <w:rPr>
          <w:rFonts w:ascii="Times New Roman" w:hAnsi="Times New Roman"/>
          <w:sz w:val="24"/>
          <w:szCs w:val="24"/>
        </w:rPr>
        <w:t>You are required to self-test on the</w:t>
      </w:r>
      <w:r w:rsidR="00CA192A">
        <w:rPr>
          <w:rFonts w:ascii="Times New Roman" w:hAnsi="Times New Roman"/>
          <w:sz w:val="24"/>
          <w:szCs w:val="24"/>
        </w:rPr>
        <w:t xml:space="preserve"> previous</w:t>
      </w:r>
      <w:r w:rsidR="00CA192A" w:rsidRPr="00873DAD">
        <w:rPr>
          <w:rFonts w:ascii="Times New Roman" w:hAnsi="Times New Roman"/>
          <w:sz w:val="24"/>
          <w:szCs w:val="24"/>
        </w:rPr>
        <w:t xml:space="preserve"> topics to insure learning mastery</w:t>
      </w:r>
      <w:r w:rsidR="00CA192A">
        <w:rPr>
          <w:rFonts w:ascii="Times New Roman" w:hAnsi="Times New Roman"/>
          <w:sz w:val="24"/>
          <w:szCs w:val="24"/>
        </w:rPr>
        <w:t>.</w:t>
      </w:r>
      <w:r w:rsidR="00CA192A" w:rsidRPr="00873DAD">
        <w:rPr>
          <w:rFonts w:ascii="Times New Roman" w:hAnsi="Times New Roman"/>
          <w:sz w:val="24"/>
          <w:szCs w:val="24"/>
        </w:rPr>
        <w:t xml:space="preserve"> Self-testing </w:t>
      </w:r>
      <w:r w:rsidR="00CA192A">
        <w:rPr>
          <w:rFonts w:ascii="Times New Roman" w:hAnsi="Times New Roman"/>
          <w:sz w:val="24"/>
          <w:szCs w:val="24"/>
        </w:rPr>
        <w:t>helps</w:t>
      </w:r>
      <w:r w:rsidR="00CA192A" w:rsidRPr="00873DAD">
        <w:rPr>
          <w:rFonts w:ascii="Times New Roman" w:hAnsi="Times New Roman"/>
          <w:sz w:val="24"/>
          <w:szCs w:val="24"/>
        </w:rPr>
        <w:t xml:space="preserve"> to practice retrieving knowledge and </w:t>
      </w:r>
      <w:r w:rsidR="00CA192A">
        <w:rPr>
          <w:rFonts w:ascii="Times New Roman" w:hAnsi="Times New Roman"/>
          <w:sz w:val="24"/>
          <w:szCs w:val="24"/>
        </w:rPr>
        <w:t>aids in</w:t>
      </w:r>
      <w:r w:rsidR="00CA192A" w:rsidRPr="00873DAD">
        <w:rPr>
          <w:rFonts w:ascii="Times New Roman" w:hAnsi="Times New Roman"/>
          <w:sz w:val="24"/>
          <w:szCs w:val="24"/>
        </w:rPr>
        <w:t xml:space="preserve"> long-term retention.</w:t>
      </w:r>
      <w:r w:rsidR="00CA192A" w:rsidRPr="00D46608">
        <w:rPr>
          <w:rFonts w:ascii="Times New Roman" w:hAnsi="Times New Roman"/>
          <w:sz w:val="24"/>
          <w:szCs w:val="24"/>
        </w:rPr>
        <w:t xml:space="preserve"> </w:t>
      </w:r>
      <w:r w:rsidR="00CA192A">
        <w:rPr>
          <w:rFonts w:ascii="Times New Roman" w:hAnsi="Times New Roman"/>
          <w:sz w:val="24"/>
          <w:szCs w:val="24"/>
        </w:rPr>
        <w:t xml:space="preserve">Explain how you plan to self-test on the material studied on </w:t>
      </w:r>
      <w:r w:rsidR="00CA192A" w:rsidRPr="00CA192A">
        <w:rPr>
          <w:rFonts w:ascii="Times New Roman" w:hAnsi="Times New Roman"/>
          <w:b/>
          <w:sz w:val="24"/>
          <w:szCs w:val="24"/>
        </w:rPr>
        <w:t>Days 2 and 3</w:t>
      </w:r>
      <w:r w:rsidR="00CA192A">
        <w:rPr>
          <w:rFonts w:ascii="Times New Roman" w:hAnsi="Times New Roman"/>
          <w:sz w:val="24"/>
          <w:szCs w:val="24"/>
        </w:rPr>
        <w:t xml:space="preserve">. </w:t>
      </w:r>
      <w:r w:rsidR="00CA192A" w:rsidRPr="00D46608">
        <w:rPr>
          <w:rFonts w:ascii="Times New Roman" w:hAnsi="Times New Roman"/>
          <w:sz w:val="24"/>
          <w:szCs w:val="24"/>
        </w:rPr>
        <w:t xml:space="preserve">Below </w:t>
      </w:r>
      <w:r w:rsidR="00CA192A">
        <w:rPr>
          <w:rFonts w:ascii="Times New Roman" w:hAnsi="Times New Roman"/>
          <w:sz w:val="24"/>
          <w:szCs w:val="24"/>
        </w:rPr>
        <w:t>this section, you will follow the same process for your</w:t>
      </w:r>
      <w:r w:rsidR="00CA192A" w:rsidRPr="00873DAD">
        <w:rPr>
          <w:rFonts w:ascii="Times New Roman" w:hAnsi="Times New Roman"/>
          <w:sz w:val="24"/>
          <w:szCs w:val="24"/>
        </w:rPr>
        <w:t xml:space="preserve"> </w:t>
      </w:r>
      <w:r w:rsidR="00BD7539">
        <w:rPr>
          <w:rFonts w:ascii="Times New Roman" w:hAnsi="Times New Roman"/>
          <w:sz w:val="24"/>
          <w:szCs w:val="24"/>
        </w:rPr>
        <w:t>study</w:t>
      </w:r>
      <w:r w:rsidR="00CA192A" w:rsidRPr="00873DAD">
        <w:rPr>
          <w:rFonts w:ascii="Times New Roman" w:hAnsi="Times New Roman"/>
          <w:sz w:val="24"/>
          <w:szCs w:val="24"/>
        </w:rPr>
        <w:t xml:space="preserve"> of the </w:t>
      </w:r>
      <w:r w:rsidR="00CA192A">
        <w:rPr>
          <w:rFonts w:ascii="Times New Roman" w:hAnsi="Times New Roman"/>
          <w:sz w:val="24"/>
          <w:szCs w:val="24"/>
        </w:rPr>
        <w:t>least difficult</w:t>
      </w:r>
      <w:r w:rsidR="00CA192A" w:rsidRPr="00873DAD">
        <w:rPr>
          <w:rFonts w:ascii="Times New Roman" w:hAnsi="Times New Roman"/>
          <w:sz w:val="24"/>
          <w:szCs w:val="24"/>
        </w:rPr>
        <w:t xml:space="preserve"> material</w:t>
      </w:r>
      <w:r w:rsidR="00CA192A">
        <w:rPr>
          <w:rFonts w:ascii="Times New Roman" w:hAnsi="Times New Roman"/>
          <w:sz w:val="24"/>
          <w:szCs w:val="24"/>
        </w:rPr>
        <w:t>.</w:t>
      </w:r>
      <w:r w:rsidR="00CA192A" w:rsidRPr="00873DAD">
        <w:rPr>
          <w:rFonts w:ascii="Times New Roman" w:hAnsi="Times New Roman"/>
          <w:sz w:val="24"/>
          <w:szCs w:val="24"/>
        </w:rPr>
        <w:t xml:space="preserve"> </w:t>
      </w:r>
      <w:r w:rsidR="00CA192A">
        <w:rPr>
          <w:rFonts w:ascii="Times New Roman" w:hAnsi="Times New Roman"/>
          <w:sz w:val="24"/>
          <w:szCs w:val="24"/>
        </w:rPr>
        <w:t>Refer back to the test topics on the first page. Copy the topics that you have written indicating the least difficult material into the section labeled “</w:t>
      </w:r>
      <w:r w:rsidR="00BD7539">
        <w:rPr>
          <w:rFonts w:ascii="Times New Roman" w:hAnsi="Times New Roman"/>
          <w:sz w:val="24"/>
          <w:szCs w:val="24"/>
        </w:rPr>
        <w:t xml:space="preserve">Study </w:t>
      </w:r>
      <w:r w:rsidR="00CA192A">
        <w:rPr>
          <w:rFonts w:ascii="Times New Roman" w:hAnsi="Times New Roman"/>
          <w:sz w:val="24"/>
          <w:szCs w:val="24"/>
        </w:rPr>
        <w:t>Topics.”  In the adjacent section asking you to explain how you will study these topics, carefully write out how you plan to study each of the topics using active learning strategies</w:t>
      </w:r>
      <w:r w:rsidR="004B4915">
        <w:rPr>
          <w:rFonts w:ascii="Times New Roman" w:hAnsi="Times New Roman"/>
          <w:sz w:val="24"/>
          <w:szCs w:val="24"/>
        </w:rPr>
        <w:t xml:space="preserve">, </w:t>
      </w:r>
      <w:r w:rsidR="00CA192A">
        <w:rPr>
          <w:rFonts w:ascii="Times New Roman" w:hAnsi="Times New Roman"/>
          <w:sz w:val="24"/>
          <w:szCs w:val="24"/>
        </w:rPr>
        <w:t>graphic organizers</w:t>
      </w:r>
      <w:r w:rsidR="004B4915">
        <w:rPr>
          <w:rFonts w:ascii="Times New Roman" w:hAnsi="Times New Roman"/>
          <w:sz w:val="24"/>
          <w:szCs w:val="24"/>
        </w:rPr>
        <w:t>, and any other methods</w:t>
      </w:r>
      <w:r w:rsidR="00CA192A">
        <w:rPr>
          <w:rFonts w:ascii="Times New Roman" w:hAnsi="Times New Roman"/>
          <w:sz w:val="24"/>
          <w:szCs w:val="24"/>
        </w:rPr>
        <w:t>. Remember to estimate the amount of time you believe you will need</w:t>
      </w:r>
      <w:r w:rsidR="004B4915" w:rsidRPr="004B4915">
        <w:rPr>
          <w:rFonts w:ascii="Times New Roman" w:hAnsi="Times New Roman"/>
          <w:sz w:val="24"/>
          <w:szCs w:val="24"/>
        </w:rPr>
        <w:t xml:space="preserve"> </w:t>
      </w:r>
      <w:r w:rsidR="004B4915">
        <w:rPr>
          <w:rFonts w:ascii="Times New Roman" w:hAnsi="Times New Roman"/>
          <w:sz w:val="24"/>
          <w:szCs w:val="24"/>
        </w:rPr>
        <w:t>in the “Estimated Time” section</w:t>
      </w:r>
      <w:r w:rsidR="00CA192A">
        <w:rPr>
          <w:rFonts w:ascii="Times New Roman" w:hAnsi="Times New Roman"/>
          <w:sz w:val="24"/>
          <w:szCs w:val="24"/>
        </w:rPr>
        <w:t xml:space="preserve">. </w:t>
      </w:r>
      <w:r w:rsidR="00CA192A" w:rsidRPr="00873DAD">
        <w:rPr>
          <w:rFonts w:ascii="Times New Roman" w:hAnsi="Times New Roman"/>
          <w:sz w:val="24"/>
          <w:szCs w:val="24"/>
        </w:rPr>
        <w:t xml:space="preserve"> </w:t>
      </w:r>
    </w:p>
    <w:p w14:paraId="259A8B25" w14:textId="77777777" w:rsidR="00CA192A" w:rsidRPr="00CA192A" w:rsidRDefault="00CA192A" w:rsidP="00CA192A">
      <w:pPr>
        <w:pStyle w:val="ListParagraph"/>
        <w:rPr>
          <w:rFonts w:ascii="Times New Roman" w:hAnsi="Times New Roman"/>
          <w:sz w:val="24"/>
          <w:szCs w:val="24"/>
        </w:rPr>
      </w:pPr>
    </w:p>
    <w:p w14:paraId="6724CC77" w14:textId="76DE2C6D" w:rsidR="003E0D3B" w:rsidRDefault="00CA192A" w:rsidP="00585DA5">
      <w:pPr>
        <w:pStyle w:val="ListParagraph"/>
        <w:numPr>
          <w:ilvl w:val="0"/>
          <w:numId w:val="13"/>
        </w:numPr>
      </w:pPr>
      <w:r w:rsidRPr="007150DB">
        <w:rPr>
          <w:rFonts w:ascii="Times New Roman" w:hAnsi="Times New Roman"/>
          <w:b/>
          <w:sz w:val="24"/>
          <w:szCs w:val="24"/>
        </w:rPr>
        <w:t>Day 5</w:t>
      </w:r>
      <w:r>
        <w:rPr>
          <w:rFonts w:ascii="Times New Roman" w:hAnsi="Times New Roman"/>
          <w:sz w:val="24"/>
          <w:szCs w:val="24"/>
        </w:rPr>
        <w:t xml:space="preserve"> is</w:t>
      </w:r>
      <w:r w:rsidR="00AB3357" w:rsidRPr="00CA192A">
        <w:rPr>
          <w:rFonts w:ascii="Times New Roman" w:hAnsi="Times New Roman"/>
          <w:sz w:val="24"/>
          <w:szCs w:val="24"/>
        </w:rPr>
        <w:t xml:space="preserve"> reserved for one final review day. </w:t>
      </w:r>
      <w:r w:rsidR="00F77E6C">
        <w:rPr>
          <w:rFonts w:ascii="Times New Roman" w:hAnsi="Times New Roman"/>
          <w:sz w:val="24"/>
          <w:szCs w:val="24"/>
        </w:rPr>
        <w:t xml:space="preserve">Do not introduce any new topics on this day. You will explain your final review strategies </w:t>
      </w:r>
      <w:r w:rsidR="005A7406">
        <w:rPr>
          <w:rFonts w:ascii="Times New Roman" w:hAnsi="Times New Roman"/>
          <w:sz w:val="24"/>
          <w:szCs w:val="24"/>
        </w:rPr>
        <w:t xml:space="preserve">for </w:t>
      </w:r>
      <w:r w:rsidR="005A7406" w:rsidRPr="007150DB">
        <w:rPr>
          <w:rFonts w:ascii="Times New Roman" w:hAnsi="Times New Roman"/>
          <w:b/>
          <w:sz w:val="24"/>
          <w:szCs w:val="24"/>
        </w:rPr>
        <w:t>Days 2, 3, and 4</w:t>
      </w:r>
      <w:r w:rsidR="005A7406">
        <w:rPr>
          <w:rFonts w:ascii="Times New Roman" w:hAnsi="Times New Roman"/>
          <w:sz w:val="24"/>
          <w:szCs w:val="24"/>
        </w:rPr>
        <w:t xml:space="preserve">, </w:t>
      </w:r>
      <w:r w:rsidR="00F77E6C">
        <w:rPr>
          <w:rFonts w:ascii="Times New Roman" w:hAnsi="Times New Roman"/>
          <w:sz w:val="24"/>
          <w:szCs w:val="24"/>
        </w:rPr>
        <w:t>including self-testing and visits to tutors, faculty, TA’s, the library, etc. Your review strategies must align with the material that you have studied for your exam.</w:t>
      </w:r>
      <w:r w:rsidR="00AB3357" w:rsidRPr="00CA192A">
        <w:rPr>
          <w:rFonts w:ascii="Times New Roman" w:hAnsi="Times New Roman"/>
          <w:sz w:val="24"/>
          <w:szCs w:val="24"/>
        </w:rPr>
        <w:t xml:space="preserve"> </w:t>
      </w:r>
      <w:r w:rsidR="00E360F5" w:rsidRPr="00CA192A">
        <w:rPr>
          <w:rFonts w:ascii="Times New Roman" w:hAnsi="Times New Roman"/>
          <w:sz w:val="24"/>
          <w:szCs w:val="24"/>
        </w:rPr>
        <w:t>Th</w:t>
      </w:r>
      <w:r w:rsidR="00F77E6C">
        <w:rPr>
          <w:rFonts w:ascii="Times New Roman" w:hAnsi="Times New Roman"/>
          <w:sz w:val="24"/>
          <w:szCs w:val="24"/>
        </w:rPr>
        <w:t>e</w:t>
      </w:r>
      <w:r w:rsidR="00E360F5" w:rsidRPr="00CA192A">
        <w:rPr>
          <w:rFonts w:ascii="Times New Roman" w:hAnsi="Times New Roman"/>
          <w:sz w:val="24"/>
          <w:szCs w:val="24"/>
        </w:rPr>
        <w:t xml:space="preserve"> final review day is an opportunity to confirm your knowledge </w:t>
      </w:r>
      <w:r w:rsidR="005A7406">
        <w:rPr>
          <w:rFonts w:ascii="Times New Roman" w:hAnsi="Times New Roman"/>
          <w:sz w:val="24"/>
          <w:szCs w:val="24"/>
        </w:rPr>
        <w:t>and confidence going</w:t>
      </w:r>
      <w:r w:rsidR="00E360F5" w:rsidRPr="00CA192A">
        <w:rPr>
          <w:rFonts w:ascii="Times New Roman" w:hAnsi="Times New Roman"/>
          <w:sz w:val="24"/>
          <w:szCs w:val="24"/>
        </w:rPr>
        <w:t xml:space="preserve"> into the exam</w:t>
      </w:r>
      <w:r w:rsidR="007150DB">
        <w:rPr>
          <w:rFonts w:ascii="Times New Roman" w:hAnsi="Times New Roman"/>
          <w:sz w:val="24"/>
          <w:szCs w:val="24"/>
        </w:rPr>
        <w:t>.</w:t>
      </w:r>
    </w:p>
    <w:p w14:paraId="1E8BDD4C" w14:textId="27BF7221" w:rsidR="00EE4322" w:rsidRDefault="00EE4322" w:rsidP="00E64407"/>
    <w:p w14:paraId="4D7E8D13" w14:textId="47A4F65B" w:rsidR="00E64407" w:rsidRPr="006A724F" w:rsidRDefault="004249AF" w:rsidP="00E64407">
      <w:pPr>
        <w:rPr>
          <w:u w:val="single"/>
        </w:rPr>
      </w:pPr>
      <w:r>
        <w:t>The chart below contains some of the ways in which you can prepare, study and review.</w:t>
      </w:r>
      <w:r w:rsidR="003E0D3B">
        <w:t xml:space="preserve"> However, you must specifically explain how you will use the strategies for the material in your exam.</w:t>
      </w:r>
    </w:p>
    <w:p w14:paraId="4D7E8D16" w14:textId="77777777" w:rsidR="003D4DF4" w:rsidRDefault="003D4DF4" w:rsidP="00E64407"/>
    <w:p w14:paraId="4D7E8D17" w14:textId="77777777" w:rsidR="005326B4" w:rsidRPr="00F61629" w:rsidRDefault="005326B4" w:rsidP="005326B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78"/>
        <w:gridCol w:w="5874"/>
      </w:tblGrid>
      <w:tr w:rsidR="00AC5A4E" w:rsidRPr="00A653A9" w14:paraId="31958D60" w14:textId="77777777" w:rsidTr="00833965">
        <w:tc>
          <w:tcPr>
            <w:tcW w:w="4628" w:type="dxa"/>
            <w:gridSpan w:val="2"/>
            <w:shd w:val="clear" w:color="auto" w:fill="D9D9D9" w:themeFill="background1" w:themeFillShade="D9"/>
          </w:tcPr>
          <w:p w14:paraId="75F7AC44" w14:textId="7B8CB8A7" w:rsidR="00AC5A4E" w:rsidRPr="008F23DA" w:rsidRDefault="00833965" w:rsidP="004249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Preparation </w:t>
            </w:r>
            <w:r w:rsidR="00AC5A4E">
              <w:rPr>
                <w:rFonts w:eastAsia="Calibri"/>
                <w:b/>
                <w:sz w:val="22"/>
                <w:szCs w:val="22"/>
              </w:rPr>
              <w:t>Strategies</w:t>
            </w:r>
          </w:p>
        </w:tc>
        <w:tc>
          <w:tcPr>
            <w:tcW w:w="5874" w:type="dxa"/>
            <w:shd w:val="clear" w:color="auto" w:fill="D9D9D9" w:themeFill="background1" w:themeFillShade="D9"/>
          </w:tcPr>
          <w:p w14:paraId="3998AF9B" w14:textId="74EE1C81" w:rsidR="00AC5A4E" w:rsidRPr="008F23DA" w:rsidRDefault="004249AF" w:rsidP="00BD28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Study and </w:t>
            </w:r>
            <w:r w:rsidR="00AC5A4E" w:rsidRPr="008F23DA">
              <w:rPr>
                <w:rFonts w:eastAsia="Calibri"/>
                <w:b/>
                <w:sz w:val="22"/>
                <w:szCs w:val="22"/>
              </w:rPr>
              <w:t>Review strategies</w:t>
            </w:r>
          </w:p>
        </w:tc>
      </w:tr>
      <w:tr w:rsidR="00AC5A4E" w:rsidRPr="00A653A9" w14:paraId="641D9BC7" w14:textId="77777777" w:rsidTr="00BD2808">
        <w:tc>
          <w:tcPr>
            <w:tcW w:w="2250" w:type="dxa"/>
            <w:shd w:val="clear" w:color="auto" w:fill="auto"/>
          </w:tcPr>
          <w:p w14:paraId="515D5AF7" w14:textId="77777777" w:rsidR="00AC5A4E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Create one or more:</w:t>
            </w:r>
          </w:p>
          <w:p w14:paraId="05778D53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6142EA">
              <w:rPr>
                <w:rFonts w:ascii="Times New Roman" w:eastAsia="Calibri" w:hAnsi="Times New Roman"/>
              </w:rPr>
              <w:t>Charts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14:paraId="56756997" w14:textId="77777777" w:rsidR="00AC5A4E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Diagrams</w:t>
            </w:r>
          </w:p>
          <w:p w14:paraId="7160A7C9" w14:textId="77777777" w:rsidR="00AC5A4E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Timelines</w:t>
            </w:r>
          </w:p>
          <w:p w14:paraId="47CC646C" w14:textId="77777777" w:rsidR="00AC5A4E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Concept maps</w:t>
            </w:r>
          </w:p>
          <w:p w14:paraId="2411B35F" w14:textId="3E486D0F" w:rsidR="00F77E6C" w:rsidRPr="008F23DA" w:rsidRDefault="004249AF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Word definition map</w:t>
            </w:r>
          </w:p>
        </w:tc>
        <w:tc>
          <w:tcPr>
            <w:tcW w:w="2378" w:type="dxa"/>
            <w:shd w:val="clear" w:color="auto" w:fill="auto"/>
          </w:tcPr>
          <w:p w14:paraId="561B05F9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Hierarchies</w:t>
            </w:r>
          </w:p>
          <w:p w14:paraId="65C0FFB7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Reading Grids</w:t>
            </w:r>
          </w:p>
          <w:p w14:paraId="381EFCA7" w14:textId="0744268F" w:rsidR="00AC5A4E" w:rsidRPr="006142EA" w:rsidRDefault="00974B56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Matrices</w:t>
            </w:r>
          </w:p>
          <w:p w14:paraId="17CF5F19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Storyboards</w:t>
            </w:r>
          </w:p>
          <w:p w14:paraId="0980000D" w14:textId="77777777" w:rsidR="00AC5A4E" w:rsidRPr="006142EA" w:rsidRDefault="00AC5A4E" w:rsidP="00BD28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Or others…</w:t>
            </w:r>
          </w:p>
        </w:tc>
        <w:tc>
          <w:tcPr>
            <w:tcW w:w="5874" w:type="dxa"/>
            <w:shd w:val="clear" w:color="auto" w:fill="auto"/>
          </w:tcPr>
          <w:p w14:paraId="0E8EAE85" w14:textId="3D527193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Recreate learning strategy </w:t>
            </w:r>
            <w:r w:rsidR="006B3848">
              <w:rPr>
                <w:rFonts w:eastAsia="Calibri"/>
                <w:sz w:val="22"/>
                <w:szCs w:val="22"/>
              </w:rPr>
              <w:t>artifacts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F23DA">
              <w:rPr>
                <w:rFonts w:eastAsia="Calibri"/>
                <w:sz w:val="22"/>
                <w:szCs w:val="22"/>
              </w:rPr>
              <w:t>without looking at the originals</w:t>
            </w:r>
          </w:p>
          <w:p w14:paraId="17001D49" w14:textId="77777777" w:rsidR="00AC5A4E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12C9D5D9" w14:textId="600ABCF6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</w:t>
            </w:r>
            <w:r w:rsidRPr="008F23DA">
              <w:rPr>
                <w:rFonts w:eastAsia="Calibri"/>
                <w:sz w:val="22"/>
                <w:szCs w:val="22"/>
              </w:rPr>
              <w:t>xplain the information to a partner or study group</w:t>
            </w:r>
          </w:p>
        </w:tc>
      </w:tr>
      <w:tr w:rsidR="00AC5A4E" w:rsidRPr="00A653A9" w14:paraId="33F9B6D9" w14:textId="77777777" w:rsidTr="00BD2808">
        <w:tc>
          <w:tcPr>
            <w:tcW w:w="4628" w:type="dxa"/>
            <w:gridSpan w:val="2"/>
            <w:shd w:val="clear" w:color="auto" w:fill="auto"/>
          </w:tcPr>
          <w:p w14:paraId="5EEE191A" w14:textId="00ED595F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Prepare your notes</w:t>
            </w:r>
            <w:r>
              <w:rPr>
                <w:rFonts w:eastAsia="Calibri"/>
                <w:sz w:val="22"/>
                <w:szCs w:val="22"/>
              </w:rPr>
              <w:t>:</w:t>
            </w:r>
            <w:r w:rsidRPr="008F23DA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F45E54A" w14:textId="77777777" w:rsidR="00AC5A4E" w:rsidRPr="008F23DA" w:rsidRDefault="00AC5A4E" w:rsidP="00BD28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Organize notes by topic or chapter</w:t>
            </w:r>
          </w:p>
          <w:p w14:paraId="2C8A4C1B" w14:textId="77777777" w:rsidR="00AC5A4E" w:rsidRDefault="00AC5A4E" w:rsidP="00BD28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Take notes from the text</w:t>
            </w:r>
          </w:p>
          <w:p w14:paraId="35CAC480" w14:textId="3EE1433C" w:rsidR="00AC5A4E" w:rsidRDefault="00AC5A4E" w:rsidP="00BD28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study guides from your notes</w:t>
            </w:r>
          </w:p>
          <w:p w14:paraId="677A48D5" w14:textId="1BE70EAF" w:rsidR="00AC5A4E" w:rsidRPr="004249AF" w:rsidRDefault="00AC5A4E" w:rsidP="001A3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49AF">
              <w:rPr>
                <w:sz w:val="22"/>
                <w:szCs w:val="22"/>
              </w:rPr>
              <w:t>Read your notes carefully. Look for gaps and incomplete information. Fill it in.</w:t>
            </w:r>
          </w:p>
        </w:tc>
        <w:tc>
          <w:tcPr>
            <w:tcW w:w="5874" w:type="dxa"/>
            <w:shd w:val="clear" w:color="auto" w:fill="auto"/>
          </w:tcPr>
          <w:p w14:paraId="59490472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 xml:space="preserve">Work with your notes </w:t>
            </w:r>
          </w:p>
          <w:p w14:paraId="613C66EC" w14:textId="1B12C0F1" w:rsidR="00AC5A4E" w:rsidRPr="008F23DA" w:rsidRDefault="00AC5A4E" w:rsidP="00BD28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Re-write notes</w:t>
            </w:r>
            <w:r>
              <w:rPr>
                <w:rFonts w:ascii="Times New Roman" w:hAnsi="Times New Roman"/>
              </w:rPr>
              <w:t xml:space="preserve"> without looking</w:t>
            </w:r>
          </w:p>
          <w:p w14:paraId="65455FF2" w14:textId="77777777" w:rsidR="00AC5A4E" w:rsidRPr="008F23DA" w:rsidRDefault="00AC5A4E" w:rsidP="00BD280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Reduce notes to the very most important points</w:t>
            </w:r>
          </w:p>
          <w:p w14:paraId="493CB48A" w14:textId="77777777" w:rsidR="00AC5A4E" w:rsidRDefault="00AC5A4E" w:rsidP="00AC5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Quiz yourself using your study guide</w:t>
            </w:r>
          </w:p>
          <w:p w14:paraId="0E679C17" w14:textId="77777777" w:rsidR="00AC5A4E" w:rsidRDefault="00AC5A4E" w:rsidP="00AC5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someone quiz you using your study guide</w:t>
            </w:r>
          </w:p>
          <w:p w14:paraId="66144DCE" w14:textId="1496B7D6" w:rsidR="00AC5A4E" w:rsidRPr="008F23DA" w:rsidRDefault="00AC5A4E" w:rsidP="00AC5A4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Read, Cover, Recite, Check strategy</w:t>
            </w:r>
          </w:p>
        </w:tc>
      </w:tr>
      <w:tr w:rsidR="00AC5A4E" w:rsidRPr="00A653A9" w14:paraId="152C6A5A" w14:textId="77777777" w:rsidTr="00BD2808">
        <w:tc>
          <w:tcPr>
            <w:tcW w:w="4628" w:type="dxa"/>
            <w:gridSpan w:val="2"/>
            <w:shd w:val="clear" w:color="auto" w:fill="auto"/>
          </w:tcPr>
          <w:p w14:paraId="0DE86299" w14:textId="37DBCA1D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Anticipate test questions</w:t>
            </w:r>
          </w:p>
          <w:p w14:paraId="271B512A" w14:textId="77777777" w:rsidR="00AC5A4E" w:rsidRPr="008F23DA" w:rsidRDefault="00AC5A4E" w:rsidP="00BD28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Write questions in the margins of your notes or text next to where the answers are found in the notes or text</w:t>
            </w:r>
          </w:p>
          <w:p w14:paraId="5E0579F8" w14:textId="77777777" w:rsidR="00AC5A4E" w:rsidRPr="008F23DA" w:rsidRDefault="00AC5A4E" w:rsidP="00BD28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Create a test that includes the kind of questions that will be on the exam (i.e., true/false, definitions, multiple choice) (don’t use the questions in your text)</w:t>
            </w:r>
          </w:p>
        </w:tc>
        <w:tc>
          <w:tcPr>
            <w:tcW w:w="5874" w:type="dxa"/>
            <w:shd w:val="clear" w:color="auto" w:fill="auto"/>
          </w:tcPr>
          <w:p w14:paraId="13250466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Practice your test</w:t>
            </w:r>
          </w:p>
          <w:p w14:paraId="0E2686B6" w14:textId="77777777" w:rsidR="00AC5A4E" w:rsidRPr="008F23DA" w:rsidRDefault="00AC5A4E" w:rsidP="00BD28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Cover the text, and see if you can answer the questions in the margins</w:t>
            </w:r>
          </w:p>
          <w:p w14:paraId="770ABCCB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71F9BF4A" w14:textId="77777777" w:rsidR="00AC5A4E" w:rsidRPr="008F23DA" w:rsidRDefault="00AC5A4E" w:rsidP="00BD280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Take your test.  Pay particular attention to writing out answers to essay questions</w:t>
            </w:r>
          </w:p>
        </w:tc>
      </w:tr>
      <w:tr w:rsidR="00AC5A4E" w:rsidRPr="00A653A9" w14:paraId="613B6D56" w14:textId="77777777" w:rsidTr="00BD2808">
        <w:tc>
          <w:tcPr>
            <w:tcW w:w="4628" w:type="dxa"/>
            <w:gridSpan w:val="2"/>
            <w:shd w:val="clear" w:color="auto" w:fill="auto"/>
          </w:tcPr>
          <w:p w14:paraId="63F8CAE5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lastRenderedPageBreak/>
              <w:t>Select practice math problems from your text or online.  Print them out, leaving space to do the problems</w:t>
            </w:r>
          </w:p>
        </w:tc>
        <w:tc>
          <w:tcPr>
            <w:tcW w:w="5874" w:type="dxa"/>
            <w:shd w:val="clear" w:color="auto" w:fill="auto"/>
          </w:tcPr>
          <w:p w14:paraId="5A8CA8FA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Solve the problems without looking at your text or notes</w:t>
            </w:r>
          </w:p>
        </w:tc>
      </w:tr>
      <w:tr w:rsidR="00AC5A4E" w:rsidRPr="00A653A9" w14:paraId="7CB86A7B" w14:textId="77777777" w:rsidTr="00BD2808">
        <w:tc>
          <w:tcPr>
            <w:tcW w:w="4628" w:type="dxa"/>
            <w:gridSpan w:val="2"/>
            <w:shd w:val="clear" w:color="auto" w:fill="auto"/>
          </w:tcPr>
          <w:p w14:paraId="3FDE795F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Prepare material for a tutoring session or study group</w:t>
            </w:r>
          </w:p>
          <w:p w14:paraId="54E31863" w14:textId="77777777" w:rsidR="00AC5A4E" w:rsidRPr="008F23DA" w:rsidRDefault="00AC5A4E" w:rsidP="00BD28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Mark parts of text or your notes that you do not understand</w:t>
            </w:r>
          </w:p>
          <w:p w14:paraId="272B76DE" w14:textId="77777777" w:rsidR="00AC5A4E" w:rsidRPr="008F23DA" w:rsidRDefault="00AC5A4E" w:rsidP="00BD28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Find math problems that you are having difficulty solving</w:t>
            </w:r>
          </w:p>
          <w:p w14:paraId="497BE183" w14:textId="77777777" w:rsidR="00AC5A4E" w:rsidRPr="008F23DA" w:rsidRDefault="00AC5A4E" w:rsidP="00BD280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List topics or concepts that you need to learn</w:t>
            </w:r>
          </w:p>
        </w:tc>
        <w:tc>
          <w:tcPr>
            <w:tcW w:w="5874" w:type="dxa"/>
            <w:shd w:val="clear" w:color="auto" w:fill="auto"/>
          </w:tcPr>
          <w:p w14:paraId="308747A4" w14:textId="77777777" w:rsidR="00AC5A4E" w:rsidRPr="008F23DA" w:rsidRDefault="00AC5A4E" w:rsidP="00BD280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F23DA">
              <w:rPr>
                <w:rFonts w:eastAsia="Calibri"/>
                <w:sz w:val="22"/>
                <w:szCs w:val="22"/>
              </w:rPr>
              <w:t>Participate actively in the tutoring or study group session</w:t>
            </w:r>
          </w:p>
          <w:p w14:paraId="50D42B61" w14:textId="77777777" w:rsidR="00AC5A4E" w:rsidRPr="008F23DA" w:rsidRDefault="00AC5A4E" w:rsidP="00BD280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Take new notes that clearly explain difficult material in your own words</w:t>
            </w:r>
          </w:p>
          <w:p w14:paraId="7691090B" w14:textId="77777777" w:rsidR="00AC5A4E" w:rsidRPr="008F23DA" w:rsidRDefault="00AC5A4E" w:rsidP="00BD280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Explain in your own words how you do each step of solving math problems.</w:t>
            </w:r>
          </w:p>
          <w:p w14:paraId="3514DEE9" w14:textId="77777777" w:rsidR="00AC5A4E" w:rsidRPr="008F23DA" w:rsidRDefault="00AC5A4E" w:rsidP="00BD280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23DA">
              <w:rPr>
                <w:rFonts w:ascii="Times New Roman" w:hAnsi="Times New Roman"/>
              </w:rPr>
              <w:t>Verbally “teach” the material to your tutor or study buddies</w:t>
            </w:r>
          </w:p>
        </w:tc>
      </w:tr>
    </w:tbl>
    <w:p w14:paraId="4D7E8D42" w14:textId="77777777" w:rsidR="00E64407" w:rsidRDefault="00E64407" w:rsidP="00B12CCD">
      <w:pPr>
        <w:rPr>
          <w:b/>
          <w:sz w:val="28"/>
          <w:szCs w:val="28"/>
        </w:rPr>
        <w:sectPr w:rsidR="00E64407" w:rsidSect="00E6440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4D7E8D43" w14:textId="77777777" w:rsidR="00B12CCD" w:rsidRPr="00B12CCD" w:rsidRDefault="00E64407" w:rsidP="00B12CC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Student name: </w:t>
      </w:r>
      <w:r w:rsidR="00B12CCD" w:rsidRPr="00B12CCD">
        <w:rPr>
          <w:b/>
          <w:sz w:val="28"/>
          <w:szCs w:val="28"/>
        </w:rPr>
        <w:t>________________</w:t>
      </w:r>
      <w:r w:rsidR="00B12CCD"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 xml:space="preserve">____________  </w:t>
      </w:r>
      <w:r w:rsidR="00150ABA">
        <w:rPr>
          <w:b/>
          <w:sz w:val="28"/>
          <w:szCs w:val="28"/>
        </w:rPr>
        <w:tab/>
      </w:r>
      <w:r w:rsidR="00150ABA">
        <w:rPr>
          <w:b/>
          <w:sz w:val="28"/>
          <w:szCs w:val="28"/>
        </w:rPr>
        <w:tab/>
      </w:r>
      <w:r w:rsidR="0014162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Section:</w:t>
      </w:r>
      <w:r w:rsidR="00B12CCD" w:rsidRPr="00B12CC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</w:t>
      </w:r>
    </w:p>
    <w:p w14:paraId="4D7E8D44" w14:textId="77777777" w:rsidR="00B12CCD" w:rsidRDefault="00B12CCD" w:rsidP="00B12CCD">
      <w:pPr>
        <w:rPr>
          <w:rFonts w:ascii="Copperplate Gothic Bold" w:hAnsi="Copperplate Gothic Bold"/>
          <w:b/>
        </w:rPr>
      </w:pPr>
    </w:p>
    <w:p w14:paraId="69D239BC" w14:textId="77777777" w:rsidR="00B464C1" w:rsidRPr="00123E47" w:rsidRDefault="00B464C1" w:rsidP="00B12CCD">
      <w:pPr>
        <w:rPr>
          <w:rFonts w:ascii="Copperplate Gothic Bold" w:hAnsi="Copperplate Gothic Bold"/>
          <w:b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37"/>
        <w:gridCol w:w="2190"/>
        <w:gridCol w:w="7856"/>
        <w:gridCol w:w="87"/>
        <w:gridCol w:w="1865"/>
      </w:tblGrid>
      <w:tr w:rsidR="006D3DFC" w14:paraId="4D7E8D47" w14:textId="77777777" w:rsidTr="006D3DFC">
        <w:trPr>
          <w:trHeight w:val="746"/>
        </w:trPr>
        <w:tc>
          <w:tcPr>
            <w:tcW w:w="13675" w:type="dxa"/>
            <w:gridSpan w:val="6"/>
          </w:tcPr>
          <w:p w14:paraId="4D7E8D45" w14:textId="2B51634F" w:rsidR="006D3DFC" w:rsidRDefault="003D0AB6" w:rsidP="006D3DFC">
            <w:pPr>
              <w:rPr>
                <w:b/>
              </w:rPr>
            </w:pPr>
            <w:r w:rsidRPr="00DD2DDB">
              <w:rPr>
                <w:b/>
              </w:rPr>
              <w:t xml:space="preserve">Exam </w:t>
            </w:r>
            <w:r w:rsidR="006D3DFC" w:rsidRPr="00DD2DDB">
              <w:rPr>
                <w:b/>
              </w:rPr>
              <w:t xml:space="preserve">Course Number and Name: </w:t>
            </w:r>
            <w:r w:rsidR="006D3DFC">
              <w:rPr>
                <w:b/>
              </w:rPr>
              <w:t xml:space="preserve">     </w:t>
            </w:r>
            <w:r w:rsidR="0014162E">
              <w:rPr>
                <w:b/>
              </w:rPr>
              <w:t xml:space="preserve">                                                                                       </w:t>
            </w:r>
            <w:r w:rsidR="006D3DFC" w:rsidRPr="007A113C">
              <w:rPr>
                <w:b/>
              </w:rPr>
              <w:t>Test Date/Time:</w:t>
            </w:r>
            <w:r w:rsidR="00150ABA">
              <w:rPr>
                <w:b/>
              </w:rPr>
              <w:t xml:space="preserve"> </w:t>
            </w:r>
          </w:p>
          <w:p w14:paraId="4D7E8D46" w14:textId="77777777" w:rsidR="006D3DFC" w:rsidRPr="007A113C" w:rsidRDefault="006D3DFC" w:rsidP="00363BA3">
            <w:pPr>
              <w:rPr>
                <w:b/>
              </w:rPr>
            </w:pPr>
          </w:p>
        </w:tc>
      </w:tr>
      <w:tr w:rsidR="006D3DFC" w14:paraId="4D7E8D4A" w14:textId="77777777" w:rsidTr="006D3DFC">
        <w:trPr>
          <w:trHeight w:val="629"/>
        </w:trPr>
        <w:tc>
          <w:tcPr>
            <w:tcW w:w="13675" w:type="dxa"/>
            <w:gridSpan w:val="6"/>
            <w:shd w:val="clear" w:color="auto" w:fill="D9D9D9" w:themeFill="background1" w:themeFillShade="D9"/>
          </w:tcPr>
          <w:p w14:paraId="4D7E8D48" w14:textId="77777777" w:rsidR="006D3DFC" w:rsidRPr="006D3DFC" w:rsidRDefault="006D3DFC" w:rsidP="006D3DFC">
            <w:pPr>
              <w:jc w:val="center"/>
              <w:rPr>
                <w:b/>
                <w:sz w:val="32"/>
                <w:szCs w:val="32"/>
              </w:rPr>
            </w:pPr>
            <w:r w:rsidRPr="006D3DFC">
              <w:rPr>
                <w:b/>
                <w:sz w:val="32"/>
                <w:szCs w:val="32"/>
              </w:rPr>
              <w:t>Test Topics</w:t>
            </w:r>
          </w:p>
          <w:p w14:paraId="4D7E8D49" w14:textId="77777777" w:rsidR="006D3DFC" w:rsidRPr="006D3DFC" w:rsidRDefault="00A92531" w:rsidP="006D3DFC">
            <w:pPr>
              <w:jc w:val="center"/>
              <w:rPr>
                <w:i/>
              </w:rPr>
            </w:pPr>
            <w:r>
              <w:rPr>
                <w:i/>
              </w:rPr>
              <w:t>(B</w:t>
            </w:r>
            <w:r w:rsidR="006D3DFC" w:rsidRPr="006D3DFC">
              <w:rPr>
                <w:i/>
              </w:rPr>
              <w:t>egin with the mos</w:t>
            </w:r>
            <w:r w:rsidR="00C943EA">
              <w:rPr>
                <w:i/>
              </w:rPr>
              <w:t>t difficult information on Day 2</w:t>
            </w:r>
            <w:r w:rsidR="006D3DFC" w:rsidRPr="006D3DFC">
              <w:rPr>
                <w:i/>
              </w:rPr>
              <w:t>)</w:t>
            </w:r>
          </w:p>
        </w:tc>
      </w:tr>
      <w:tr w:rsidR="008B2138" w14:paraId="4D7E8D4E" w14:textId="77777777" w:rsidTr="00C943EA">
        <w:trPr>
          <w:trHeight w:val="962"/>
        </w:trPr>
        <w:tc>
          <w:tcPr>
            <w:tcW w:w="13675" w:type="dxa"/>
            <w:gridSpan w:val="6"/>
          </w:tcPr>
          <w:p w14:paraId="4D7E8D4B" w14:textId="05ABFE2D" w:rsidR="00150ABA" w:rsidRDefault="008B2138" w:rsidP="00363BA3">
            <w:pPr>
              <w:rPr>
                <w:b/>
              </w:rPr>
            </w:pPr>
            <w:r>
              <w:rPr>
                <w:b/>
              </w:rPr>
              <w:t>Topics</w:t>
            </w:r>
            <w:r w:rsidR="003D4DF4">
              <w:rPr>
                <w:b/>
              </w:rPr>
              <w:t xml:space="preserve"> to be</w:t>
            </w:r>
            <w:r w:rsidR="005A7406">
              <w:rPr>
                <w:b/>
              </w:rPr>
              <w:t xml:space="preserve"> studied/reviewed</w:t>
            </w:r>
            <w:r w:rsidR="003D4DF4">
              <w:rPr>
                <w:b/>
              </w:rPr>
              <w:t xml:space="preserve"> on Day 2</w:t>
            </w:r>
            <w:r w:rsidR="005F05D2">
              <w:rPr>
                <w:b/>
              </w:rPr>
              <w:t xml:space="preserve"> (most difficult)</w:t>
            </w:r>
            <w:r>
              <w:rPr>
                <w:b/>
              </w:rPr>
              <w:t>:</w:t>
            </w:r>
            <w:r w:rsidR="00150ABA">
              <w:rPr>
                <w:b/>
              </w:rPr>
              <w:t xml:space="preserve"> </w:t>
            </w:r>
          </w:p>
          <w:p w14:paraId="4D7E8D4C" w14:textId="77777777" w:rsidR="0014162E" w:rsidRPr="007A113C" w:rsidRDefault="0014162E" w:rsidP="0014162E">
            <w:pPr>
              <w:rPr>
                <w:b/>
              </w:rPr>
            </w:pPr>
          </w:p>
          <w:p w14:paraId="4D7E8D4D" w14:textId="77777777" w:rsidR="00150ABA" w:rsidRPr="007A113C" w:rsidRDefault="00150ABA" w:rsidP="00363BA3">
            <w:pPr>
              <w:rPr>
                <w:b/>
              </w:rPr>
            </w:pPr>
          </w:p>
        </w:tc>
      </w:tr>
      <w:tr w:rsidR="008B2138" w14:paraId="4D7E8D51" w14:textId="77777777" w:rsidTr="00C943EA">
        <w:trPr>
          <w:trHeight w:val="971"/>
        </w:trPr>
        <w:tc>
          <w:tcPr>
            <w:tcW w:w="13675" w:type="dxa"/>
            <w:gridSpan w:val="6"/>
          </w:tcPr>
          <w:p w14:paraId="4D7E8D4F" w14:textId="6C8EF61A" w:rsidR="00150ABA" w:rsidRDefault="003D4DF4" w:rsidP="00150ABA">
            <w:pPr>
              <w:rPr>
                <w:b/>
              </w:rPr>
            </w:pPr>
            <w:r>
              <w:rPr>
                <w:b/>
              </w:rPr>
              <w:t xml:space="preserve">Topics to be </w:t>
            </w:r>
            <w:r w:rsidR="005A7406">
              <w:rPr>
                <w:b/>
              </w:rPr>
              <w:t xml:space="preserve">studied/reviewed </w:t>
            </w:r>
            <w:r>
              <w:rPr>
                <w:b/>
              </w:rPr>
              <w:t xml:space="preserve">on </w:t>
            </w:r>
            <w:r w:rsidR="008B2138">
              <w:rPr>
                <w:b/>
              </w:rPr>
              <w:t>Day 3</w:t>
            </w:r>
            <w:r w:rsidR="005F05D2">
              <w:rPr>
                <w:b/>
              </w:rPr>
              <w:t xml:space="preserve"> (</w:t>
            </w:r>
            <w:r w:rsidR="00DD2DDB">
              <w:rPr>
                <w:b/>
              </w:rPr>
              <w:t xml:space="preserve">moderately </w:t>
            </w:r>
            <w:r w:rsidR="005F05D2">
              <w:rPr>
                <w:b/>
              </w:rPr>
              <w:t>difficult)</w:t>
            </w:r>
            <w:r w:rsidR="008B2138">
              <w:rPr>
                <w:b/>
              </w:rPr>
              <w:t>:</w:t>
            </w:r>
            <w:r w:rsidR="00150ABA">
              <w:rPr>
                <w:b/>
              </w:rPr>
              <w:t xml:space="preserve"> </w:t>
            </w:r>
          </w:p>
          <w:p w14:paraId="4D7E8D50" w14:textId="77777777" w:rsidR="00150ABA" w:rsidRPr="00150ABA" w:rsidRDefault="00150ABA" w:rsidP="00150ABA">
            <w:pPr>
              <w:rPr>
                <w:b/>
              </w:rPr>
            </w:pPr>
          </w:p>
        </w:tc>
      </w:tr>
      <w:tr w:rsidR="008B2138" w14:paraId="4D7E8D54" w14:textId="77777777" w:rsidTr="00C943EA">
        <w:trPr>
          <w:trHeight w:val="899"/>
        </w:trPr>
        <w:tc>
          <w:tcPr>
            <w:tcW w:w="13675" w:type="dxa"/>
            <w:gridSpan w:val="6"/>
          </w:tcPr>
          <w:p w14:paraId="4D7E8D52" w14:textId="3509E50A" w:rsidR="008B2138" w:rsidRDefault="003D4DF4" w:rsidP="003D4DF4">
            <w:pPr>
              <w:rPr>
                <w:b/>
              </w:rPr>
            </w:pPr>
            <w:r>
              <w:rPr>
                <w:b/>
              </w:rPr>
              <w:t xml:space="preserve">Topics to be </w:t>
            </w:r>
            <w:r w:rsidR="005A7406">
              <w:rPr>
                <w:b/>
              </w:rPr>
              <w:t>studied/reviewed</w:t>
            </w:r>
            <w:r>
              <w:rPr>
                <w:b/>
              </w:rPr>
              <w:t xml:space="preserve"> on </w:t>
            </w:r>
            <w:r w:rsidR="008B2138">
              <w:rPr>
                <w:b/>
              </w:rPr>
              <w:t>Day 4</w:t>
            </w:r>
            <w:r w:rsidR="005F05D2">
              <w:rPr>
                <w:b/>
              </w:rPr>
              <w:t xml:space="preserve"> (least difficult)</w:t>
            </w:r>
            <w:r w:rsidR="008B2138">
              <w:rPr>
                <w:b/>
              </w:rPr>
              <w:t>:</w:t>
            </w:r>
          </w:p>
          <w:p w14:paraId="4D7E8D53" w14:textId="77777777" w:rsidR="00150ABA" w:rsidRPr="007A113C" w:rsidRDefault="00150ABA" w:rsidP="003D4DF4">
            <w:pPr>
              <w:rPr>
                <w:b/>
              </w:rPr>
            </w:pPr>
          </w:p>
        </w:tc>
      </w:tr>
      <w:tr w:rsidR="00B12CCD" w14:paraId="4D7E8D57" w14:textId="77777777" w:rsidTr="003D4DF4">
        <w:trPr>
          <w:trHeight w:val="431"/>
        </w:trPr>
        <w:tc>
          <w:tcPr>
            <w:tcW w:w="1345" w:type="dxa"/>
            <w:gridSpan w:val="2"/>
          </w:tcPr>
          <w:p w14:paraId="4D7E8D55" w14:textId="77777777" w:rsidR="00B12CCD" w:rsidRPr="007A113C" w:rsidRDefault="00B12CCD" w:rsidP="00363BA3">
            <w:pPr>
              <w:rPr>
                <w:b/>
              </w:rPr>
            </w:pPr>
            <w:r w:rsidRPr="007A113C">
              <w:rPr>
                <w:b/>
              </w:rPr>
              <w:t>DAY 1</w:t>
            </w:r>
          </w:p>
        </w:tc>
        <w:tc>
          <w:tcPr>
            <w:tcW w:w="12330" w:type="dxa"/>
            <w:gridSpan w:val="4"/>
          </w:tcPr>
          <w:p w14:paraId="4D7E8D56" w14:textId="77777777" w:rsidR="00B12CCD" w:rsidRPr="007A113C" w:rsidRDefault="00B12CCD" w:rsidP="00363BA3">
            <w:pPr>
              <w:rPr>
                <w:b/>
              </w:rPr>
            </w:pPr>
            <w:r w:rsidRPr="007A113C">
              <w:rPr>
                <w:b/>
              </w:rPr>
              <w:t>Day/Date:</w:t>
            </w:r>
          </w:p>
        </w:tc>
      </w:tr>
      <w:tr w:rsidR="00084C91" w14:paraId="4D7E8D5A" w14:textId="77777777" w:rsidTr="00084C91">
        <w:tc>
          <w:tcPr>
            <w:tcW w:w="1345" w:type="dxa"/>
            <w:gridSpan w:val="2"/>
            <w:shd w:val="clear" w:color="auto" w:fill="D9D9D9"/>
          </w:tcPr>
          <w:p w14:paraId="4D7E8D58" w14:textId="77777777" w:rsidR="00084C91" w:rsidRPr="00E03326" w:rsidRDefault="00084C91" w:rsidP="00363BA3">
            <w:pPr>
              <w:rPr>
                <w:i/>
              </w:rPr>
            </w:pPr>
          </w:p>
        </w:tc>
        <w:tc>
          <w:tcPr>
            <w:tcW w:w="12330" w:type="dxa"/>
            <w:gridSpan w:val="4"/>
            <w:shd w:val="clear" w:color="auto" w:fill="D9D9D9"/>
          </w:tcPr>
          <w:p w14:paraId="4D7E8D59" w14:textId="77777777" w:rsidR="00084C91" w:rsidRPr="00E03326" w:rsidRDefault="00084C91" w:rsidP="004568A0">
            <w:pPr>
              <w:rPr>
                <w:i/>
              </w:rPr>
            </w:pPr>
          </w:p>
        </w:tc>
      </w:tr>
      <w:tr w:rsidR="00084C91" w14:paraId="4D7E8D5E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5B" w14:textId="5506C671" w:rsidR="00084C91" w:rsidRDefault="00084C91" w:rsidP="003D4DF4">
            <w:pPr>
              <w:rPr>
                <w:b/>
              </w:rPr>
            </w:pPr>
            <w:r w:rsidRPr="003D4DF4">
              <w:rPr>
                <w:b/>
              </w:rPr>
              <w:t xml:space="preserve">Part </w:t>
            </w:r>
            <w:r w:rsidR="00421C10">
              <w:rPr>
                <w:b/>
              </w:rPr>
              <w:t>A:</w:t>
            </w:r>
          </w:p>
          <w:p w14:paraId="4D7E8D5C" w14:textId="7C35971A" w:rsidR="00084C91" w:rsidRPr="003D4DF4" w:rsidRDefault="00084C91" w:rsidP="00421C10">
            <w:pPr>
              <w:rPr>
                <w:b/>
              </w:rPr>
            </w:pPr>
            <w:r>
              <w:rPr>
                <w:b/>
              </w:rPr>
              <w:t>Identif</w:t>
            </w:r>
            <w:r w:rsidR="00421C10">
              <w:rPr>
                <w:b/>
              </w:rPr>
              <w:t>ication</w:t>
            </w:r>
          </w:p>
        </w:tc>
        <w:tc>
          <w:tcPr>
            <w:tcW w:w="12330" w:type="dxa"/>
            <w:gridSpan w:val="4"/>
          </w:tcPr>
          <w:p w14:paraId="4D7E8D5D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084C91" w14:paraId="4D7E8D62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5F" w14:textId="77777777" w:rsidR="00084C91" w:rsidRDefault="00084C91" w:rsidP="00363BA3"/>
          <w:p w14:paraId="4D7E8D60" w14:textId="77777777" w:rsidR="00084C91" w:rsidRDefault="00084C91" w:rsidP="00363BA3"/>
        </w:tc>
        <w:tc>
          <w:tcPr>
            <w:tcW w:w="12330" w:type="dxa"/>
            <w:gridSpan w:val="4"/>
          </w:tcPr>
          <w:p w14:paraId="4D7E8D61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084C91" w14:paraId="4D7E8D65" w14:textId="77777777" w:rsidTr="00084C91">
        <w:trPr>
          <w:trHeight w:val="719"/>
        </w:trPr>
        <w:tc>
          <w:tcPr>
            <w:tcW w:w="1345" w:type="dxa"/>
            <w:gridSpan w:val="2"/>
          </w:tcPr>
          <w:p w14:paraId="4D7E8D63" w14:textId="5D0D9C0D" w:rsidR="00084C91" w:rsidRPr="003D4DF4" w:rsidRDefault="00084C91" w:rsidP="00421C10">
            <w:pPr>
              <w:rPr>
                <w:b/>
              </w:rPr>
            </w:pPr>
            <w:r w:rsidRPr="003D4DF4">
              <w:rPr>
                <w:b/>
              </w:rPr>
              <w:t xml:space="preserve">Part </w:t>
            </w:r>
            <w:r w:rsidR="00421C10">
              <w:rPr>
                <w:b/>
              </w:rPr>
              <w:t>B</w:t>
            </w:r>
            <w:r>
              <w:rPr>
                <w:b/>
              </w:rPr>
              <w:t xml:space="preserve">: </w:t>
            </w:r>
            <w:r w:rsidR="00421C10">
              <w:rPr>
                <w:b/>
              </w:rPr>
              <w:t xml:space="preserve">Collect and </w:t>
            </w:r>
            <w:r>
              <w:rPr>
                <w:b/>
              </w:rPr>
              <w:t xml:space="preserve">Organize </w:t>
            </w:r>
          </w:p>
        </w:tc>
        <w:tc>
          <w:tcPr>
            <w:tcW w:w="12330" w:type="dxa"/>
            <w:gridSpan w:val="4"/>
          </w:tcPr>
          <w:p w14:paraId="4D7E8D64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084C91" w14:paraId="4D7E8D69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66" w14:textId="77777777" w:rsidR="00084C91" w:rsidRDefault="00084C91" w:rsidP="00363BA3"/>
          <w:p w14:paraId="4D7E8D67" w14:textId="77777777" w:rsidR="00084C91" w:rsidRDefault="00084C91" w:rsidP="00363BA3"/>
        </w:tc>
        <w:tc>
          <w:tcPr>
            <w:tcW w:w="12330" w:type="dxa"/>
            <w:gridSpan w:val="4"/>
          </w:tcPr>
          <w:p w14:paraId="4D7E8D68" w14:textId="77777777" w:rsidR="00084C91" w:rsidRPr="00E64407" w:rsidRDefault="00084C91" w:rsidP="00363BA3">
            <w:pPr>
              <w:rPr>
                <w:i/>
              </w:rPr>
            </w:pPr>
          </w:p>
        </w:tc>
      </w:tr>
      <w:tr w:rsidR="003D0AB6" w:rsidRPr="003D0AB6" w14:paraId="4D7E8D6D" w14:textId="77777777" w:rsidTr="00084C91">
        <w:trPr>
          <w:trHeight w:val="719"/>
        </w:trPr>
        <w:tc>
          <w:tcPr>
            <w:tcW w:w="1345" w:type="dxa"/>
            <w:gridSpan w:val="2"/>
          </w:tcPr>
          <w:p w14:paraId="4D7E8D6A" w14:textId="2343EB5D" w:rsidR="00084C91" w:rsidRPr="003D0AB6" w:rsidRDefault="00084C91" w:rsidP="00363BA3">
            <w:pPr>
              <w:rPr>
                <w:b/>
              </w:rPr>
            </w:pPr>
            <w:r w:rsidRPr="003D0AB6">
              <w:rPr>
                <w:b/>
              </w:rPr>
              <w:t xml:space="preserve">Part </w:t>
            </w:r>
            <w:r w:rsidR="00421C10">
              <w:rPr>
                <w:b/>
              </w:rPr>
              <w:t>C</w:t>
            </w:r>
            <w:r w:rsidRPr="003D0AB6">
              <w:rPr>
                <w:b/>
              </w:rPr>
              <w:t>:</w:t>
            </w:r>
          </w:p>
          <w:p w14:paraId="4D7E8D6B" w14:textId="77777777" w:rsidR="00084C91" w:rsidRPr="003D0AB6" w:rsidRDefault="00084C91" w:rsidP="00363BA3">
            <w:pPr>
              <w:rPr>
                <w:b/>
              </w:rPr>
            </w:pPr>
            <w:r w:rsidRPr="003D0AB6">
              <w:rPr>
                <w:b/>
              </w:rPr>
              <w:t>Create</w:t>
            </w:r>
          </w:p>
        </w:tc>
        <w:tc>
          <w:tcPr>
            <w:tcW w:w="12330" w:type="dxa"/>
            <w:gridSpan w:val="4"/>
          </w:tcPr>
          <w:p w14:paraId="4D7E8D6C" w14:textId="0A7678F6" w:rsidR="00084C91" w:rsidRPr="00DD2DDB" w:rsidRDefault="006E27C4" w:rsidP="00DB23D1">
            <w:pPr>
              <w:rPr>
                <w:b/>
                <w:i/>
              </w:rPr>
            </w:pPr>
            <w:r w:rsidRPr="00DD2DDB">
              <w:rPr>
                <w:b/>
                <w:i/>
              </w:rPr>
              <w:t xml:space="preserve">All </w:t>
            </w:r>
            <w:r w:rsidR="00C016A9" w:rsidRPr="00DD2DDB">
              <w:rPr>
                <w:b/>
                <w:i/>
              </w:rPr>
              <w:t xml:space="preserve">learning </w:t>
            </w:r>
            <w:r w:rsidR="00DB23D1" w:rsidRPr="00DD2DDB">
              <w:rPr>
                <w:b/>
                <w:i/>
              </w:rPr>
              <w:t>strateg</w:t>
            </w:r>
            <w:r w:rsidR="00DB23D1">
              <w:rPr>
                <w:b/>
                <w:i/>
              </w:rPr>
              <w:t xml:space="preserve">ies and </w:t>
            </w:r>
            <w:r w:rsidR="00DB23D1" w:rsidRPr="00DD2DDB">
              <w:rPr>
                <w:b/>
                <w:i/>
              </w:rPr>
              <w:t xml:space="preserve"> </w:t>
            </w:r>
            <w:r w:rsidR="00D106E7">
              <w:rPr>
                <w:b/>
                <w:i/>
              </w:rPr>
              <w:t>graphic organizers</w:t>
            </w:r>
            <w:r w:rsidRPr="00DD2DDB">
              <w:rPr>
                <w:b/>
                <w:i/>
              </w:rPr>
              <w:t xml:space="preserve"> </w:t>
            </w:r>
            <w:r w:rsidR="00DB23D1">
              <w:rPr>
                <w:b/>
                <w:i/>
              </w:rPr>
              <w:t xml:space="preserve">described </w:t>
            </w:r>
            <w:r w:rsidRPr="00DD2DDB">
              <w:rPr>
                <w:b/>
                <w:i/>
              </w:rPr>
              <w:t xml:space="preserve">here must be included in </w:t>
            </w:r>
            <w:r w:rsidR="00287F87" w:rsidRPr="00DD2DDB">
              <w:rPr>
                <w:b/>
                <w:i/>
              </w:rPr>
              <w:t>days 2, 3, &amp; 4 below</w:t>
            </w:r>
          </w:p>
        </w:tc>
      </w:tr>
      <w:tr w:rsidR="003D0AB6" w:rsidRPr="003D0AB6" w14:paraId="4D7E8D70" w14:textId="77777777" w:rsidTr="00084C91">
        <w:trPr>
          <w:trHeight w:val="701"/>
        </w:trPr>
        <w:tc>
          <w:tcPr>
            <w:tcW w:w="1345" w:type="dxa"/>
            <w:gridSpan w:val="2"/>
          </w:tcPr>
          <w:p w14:paraId="4D7E8D6E" w14:textId="77777777" w:rsidR="00084C91" w:rsidRPr="003D0AB6" w:rsidRDefault="00084C91" w:rsidP="00363BA3"/>
        </w:tc>
        <w:tc>
          <w:tcPr>
            <w:tcW w:w="12330" w:type="dxa"/>
            <w:gridSpan w:val="4"/>
          </w:tcPr>
          <w:p w14:paraId="4D7E8D6F" w14:textId="77777777" w:rsidR="00084C91" w:rsidRPr="003D0AB6" w:rsidRDefault="00084C91" w:rsidP="00363BA3">
            <w:pPr>
              <w:rPr>
                <w:i/>
              </w:rPr>
            </w:pPr>
          </w:p>
        </w:tc>
      </w:tr>
      <w:tr w:rsidR="003D0AB6" w:rsidRPr="003D0AB6" w14:paraId="4D7E8D73" w14:textId="77777777" w:rsidTr="00455067">
        <w:trPr>
          <w:trHeight w:val="431"/>
        </w:trPr>
        <w:tc>
          <w:tcPr>
            <w:tcW w:w="1008" w:type="dxa"/>
          </w:tcPr>
          <w:p w14:paraId="4D7E8D71" w14:textId="77777777" w:rsidR="00B12CCD" w:rsidRPr="003D0AB6" w:rsidRDefault="008B2138" w:rsidP="00363BA3">
            <w:pPr>
              <w:rPr>
                <w:b/>
              </w:rPr>
            </w:pPr>
            <w:r w:rsidRPr="003D0AB6">
              <w:br w:type="page"/>
            </w:r>
            <w:r w:rsidR="00B12CCD" w:rsidRPr="003D0AB6">
              <w:rPr>
                <w:b/>
              </w:rPr>
              <w:t>DAY 2</w:t>
            </w:r>
          </w:p>
        </w:tc>
        <w:tc>
          <w:tcPr>
            <w:tcW w:w="12667" w:type="dxa"/>
            <w:gridSpan w:val="5"/>
          </w:tcPr>
          <w:p w14:paraId="4D7E8D72" w14:textId="77777777" w:rsidR="00B12CCD" w:rsidRPr="003D0AB6" w:rsidRDefault="00B12CCD" w:rsidP="00363BA3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</w:tr>
      <w:tr w:rsidR="00062D5A" w:rsidRPr="003D0AB6" w14:paraId="4D7E8D78" w14:textId="77777777" w:rsidTr="00E64407">
        <w:tc>
          <w:tcPr>
            <w:tcW w:w="1008" w:type="dxa"/>
            <w:shd w:val="clear" w:color="auto" w:fill="D9D9D9"/>
          </w:tcPr>
          <w:p w14:paraId="4D7E8D74" w14:textId="77777777" w:rsidR="00B12CCD" w:rsidRPr="003D0AB6" w:rsidRDefault="00B12CCD" w:rsidP="00363BA3"/>
        </w:tc>
        <w:tc>
          <w:tcPr>
            <w:tcW w:w="2587" w:type="dxa"/>
            <w:gridSpan w:val="2"/>
            <w:shd w:val="clear" w:color="auto" w:fill="D9D9D9"/>
          </w:tcPr>
          <w:p w14:paraId="4D7E8D75" w14:textId="406893AF" w:rsidR="00B12CCD" w:rsidRPr="003D0AB6" w:rsidRDefault="005A7406" w:rsidP="005A7406">
            <w:pPr>
              <w:rPr>
                <w:i/>
              </w:rPr>
            </w:pPr>
            <w:r>
              <w:rPr>
                <w:i/>
              </w:rPr>
              <w:t>Study</w:t>
            </w:r>
            <w:r w:rsidR="00062D5A">
              <w:rPr>
                <w:i/>
              </w:rPr>
              <w:t xml:space="preserve"> Topics</w:t>
            </w:r>
          </w:p>
        </w:tc>
        <w:tc>
          <w:tcPr>
            <w:tcW w:w="8100" w:type="dxa"/>
            <w:shd w:val="clear" w:color="auto" w:fill="D9D9D9"/>
          </w:tcPr>
          <w:p w14:paraId="4D7E8D76" w14:textId="58130B21" w:rsidR="00B12CCD" w:rsidRPr="003D0AB6" w:rsidRDefault="006E27C4">
            <w:pPr>
              <w:rPr>
                <w:i/>
              </w:rPr>
            </w:pPr>
            <w:r w:rsidRPr="00DD2DDB">
              <w:rPr>
                <w:i/>
              </w:rPr>
              <w:t xml:space="preserve">Explain how you will study </w:t>
            </w:r>
            <w:r w:rsidR="00287F87" w:rsidRPr="00DD2DDB">
              <w:rPr>
                <w:i/>
              </w:rPr>
              <w:t>these topics</w:t>
            </w:r>
            <w:r w:rsidRPr="00DD2DDB">
              <w:rPr>
                <w:i/>
              </w:rPr>
              <w:t xml:space="preserve"> </w:t>
            </w:r>
            <w:r w:rsidR="00DD2DDB">
              <w:rPr>
                <w:i/>
              </w:rPr>
              <w:t>using</w:t>
            </w:r>
            <w:r w:rsidRPr="00DD2DDB">
              <w:rPr>
                <w:i/>
              </w:rPr>
              <w:t xml:space="preserve"> the </w:t>
            </w:r>
            <w:r w:rsidR="00D106E7">
              <w:rPr>
                <w:i/>
              </w:rPr>
              <w:t>graphic organizers</w:t>
            </w:r>
            <w:r w:rsidR="00D106E7" w:rsidRPr="00DD2DDB">
              <w:rPr>
                <w:i/>
              </w:rPr>
              <w:t xml:space="preserve"> </w:t>
            </w:r>
            <w:r w:rsidR="00DB23D1">
              <w:rPr>
                <w:i/>
              </w:rPr>
              <w:t xml:space="preserve">and </w:t>
            </w:r>
            <w:r w:rsidR="00062D5A">
              <w:rPr>
                <w:i/>
              </w:rPr>
              <w:t xml:space="preserve">active </w:t>
            </w:r>
            <w:r w:rsidR="00DB23D1">
              <w:rPr>
                <w:i/>
              </w:rPr>
              <w:t xml:space="preserve">learning strategies </w:t>
            </w:r>
            <w:r w:rsidRPr="00DD2DDB">
              <w:rPr>
                <w:i/>
              </w:rPr>
              <w:t xml:space="preserve">described </w:t>
            </w:r>
            <w:r w:rsidR="00287F87" w:rsidRPr="00DD2DDB">
              <w:rPr>
                <w:i/>
              </w:rPr>
              <w:t>in Part III-Create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D7E8D77" w14:textId="77777777" w:rsidR="00B12CCD" w:rsidRPr="003D0AB6" w:rsidRDefault="008B2138" w:rsidP="00363BA3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5A7406" w:rsidRPr="003D0AB6" w14:paraId="4D7E8D7D" w14:textId="77777777" w:rsidTr="00E64407">
        <w:tc>
          <w:tcPr>
            <w:tcW w:w="1008" w:type="dxa"/>
          </w:tcPr>
          <w:p w14:paraId="4D7E8D79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40FDD117" w14:textId="77777777" w:rsidR="001415CE" w:rsidRPr="003D0AB6" w:rsidRDefault="001415CE" w:rsidP="001415CE"/>
          <w:p w14:paraId="34E98452" w14:textId="77777777" w:rsidR="00B464C1" w:rsidRPr="003D0AB6" w:rsidRDefault="00B464C1" w:rsidP="001415CE"/>
          <w:p w14:paraId="4D7E8D7A" w14:textId="77777777" w:rsidR="00B464C1" w:rsidRPr="003D0AB6" w:rsidRDefault="00B464C1" w:rsidP="001415CE"/>
        </w:tc>
        <w:tc>
          <w:tcPr>
            <w:tcW w:w="8100" w:type="dxa"/>
          </w:tcPr>
          <w:p w14:paraId="4D7E8D7B" w14:textId="77777777" w:rsidR="001415CE" w:rsidRPr="003D0AB6" w:rsidRDefault="001415CE" w:rsidP="001415CE"/>
        </w:tc>
        <w:tc>
          <w:tcPr>
            <w:tcW w:w="1980" w:type="dxa"/>
            <w:gridSpan w:val="2"/>
          </w:tcPr>
          <w:p w14:paraId="4D7E8D7C" w14:textId="77777777" w:rsidR="001415CE" w:rsidRPr="003D0AB6" w:rsidRDefault="001415CE" w:rsidP="001415CE"/>
        </w:tc>
      </w:tr>
      <w:tr w:rsidR="005A7406" w:rsidRPr="003D0AB6" w14:paraId="4D7E8D82" w14:textId="77777777" w:rsidTr="00E64407">
        <w:tc>
          <w:tcPr>
            <w:tcW w:w="1008" w:type="dxa"/>
          </w:tcPr>
          <w:p w14:paraId="4D7E8D7E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644B397E" w14:textId="77777777" w:rsidR="001415CE" w:rsidRPr="003D0AB6" w:rsidRDefault="001415CE" w:rsidP="001415CE"/>
          <w:p w14:paraId="7D8606B1" w14:textId="77777777" w:rsidR="00B464C1" w:rsidRPr="003D0AB6" w:rsidRDefault="00B464C1" w:rsidP="001415CE"/>
          <w:p w14:paraId="4D7E8D7F" w14:textId="77777777" w:rsidR="00B464C1" w:rsidRPr="003D0AB6" w:rsidRDefault="00B464C1" w:rsidP="001415CE"/>
        </w:tc>
        <w:tc>
          <w:tcPr>
            <w:tcW w:w="8100" w:type="dxa"/>
          </w:tcPr>
          <w:p w14:paraId="4D7E8D80" w14:textId="77777777" w:rsidR="001415CE" w:rsidRPr="003D0AB6" w:rsidRDefault="001415CE" w:rsidP="001415CE">
            <w:pPr>
              <w:rPr>
                <w:i/>
              </w:rPr>
            </w:pPr>
          </w:p>
        </w:tc>
        <w:tc>
          <w:tcPr>
            <w:tcW w:w="1980" w:type="dxa"/>
            <w:gridSpan w:val="2"/>
          </w:tcPr>
          <w:p w14:paraId="4D7E8D81" w14:textId="77777777" w:rsidR="001415CE" w:rsidRPr="003D0AB6" w:rsidRDefault="001415CE" w:rsidP="001415CE"/>
        </w:tc>
      </w:tr>
      <w:tr w:rsidR="005A7406" w:rsidRPr="003D0AB6" w14:paraId="4D7E8D87" w14:textId="77777777" w:rsidTr="00E64407">
        <w:trPr>
          <w:trHeight w:val="557"/>
        </w:trPr>
        <w:tc>
          <w:tcPr>
            <w:tcW w:w="1008" w:type="dxa"/>
          </w:tcPr>
          <w:p w14:paraId="4D7E8D83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19BBAA64" w14:textId="77777777" w:rsidR="001415CE" w:rsidRPr="003D0AB6" w:rsidRDefault="001415CE" w:rsidP="001415CE"/>
          <w:p w14:paraId="4F847BFE" w14:textId="77777777" w:rsidR="00B464C1" w:rsidRPr="003D0AB6" w:rsidRDefault="00B464C1" w:rsidP="001415CE"/>
          <w:p w14:paraId="4D7E8D84" w14:textId="77777777" w:rsidR="00B464C1" w:rsidRPr="003D0AB6" w:rsidRDefault="00B464C1" w:rsidP="001415CE"/>
        </w:tc>
        <w:tc>
          <w:tcPr>
            <w:tcW w:w="8100" w:type="dxa"/>
          </w:tcPr>
          <w:p w14:paraId="4D7E8D85" w14:textId="77777777" w:rsidR="001415CE" w:rsidRPr="003D0AB6" w:rsidRDefault="001415CE" w:rsidP="001415CE">
            <w:pPr>
              <w:rPr>
                <w:i/>
              </w:rPr>
            </w:pPr>
          </w:p>
        </w:tc>
        <w:tc>
          <w:tcPr>
            <w:tcW w:w="1980" w:type="dxa"/>
            <w:gridSpan w:val="2"/>
          </w:tcPr>
          <w:p w14:paraId="4D7E8D86" w14:textId="77777777" w:rsidR="001415CE" w:rsidRPr="003D0AB6" w:rsidRDefault="001415CE" w:rsidP="001415CE"/>
        </w:tc>
      </w:tr>
      <w:tr w:rsidR="005A7406" w:rsidRPr="003D0AB6" w14:paraId="4D7E8D8C" w14:textId="77777777" w:rsidTr="00E64407">
        <w:trPr>
          <w:trHeight w:val="494"/>
        </w:trPr>
        <w:tc>
          <w:tcPr>
            <w:tcW w:w="1008" w:type="dxa"/>
          </w:tcPr>
          <w:p w14:paraId="4D7E8D88" w14:textId="77777777" w:rsidR="001415CE" w:rsidRPr="003D0AB6" w:rsidRDefault="001415CE" w:rsidP="001415CE"/>
        </w:tc>
        <w:tc>
          <w:tcPr>
            <w:tcW w:w="2587" w:type="dxa"/>
            <w:gridSpan w:val="2"/>
          </w:tcPr>
          <w:p w14:paraId="2895ABEC" w14:textId="77777777" w:rsidR="001415CE" w:rsidRPr="003D0AB6" w:rsidRDefault="001415CE" w:rsidP="001415CE"/>
          <w:p w14:paraId="043FF2DA" w14:textId="77777777" w:rsidR="00B464C1" w:rsidRPr="003D0AB6" w:rsidRDefault="00B464C1" w:rsidP="001415CE"/>
          <w:p w14:paraId="4D7E8D89" w14:textId="77777777" w:rsidR="00B464C1" w:rsidRPr="003D0AB6" w:rsidRDefault="00B464C1" w:rsidP="001415CE"/>
        </w:tc>
        <w:tc>
          <w:tcPr>
            <w:tcW w:w="8100" w:type="dxa"/>
          </w:tcPr>
          <w:p w14:paraId="4D7E8D8A" w14:textId="77777777" w:rsidR="001415CE" w:rsidRPr="003D0AB6" w:rsidRDefault="001415CE" w:rsidP="001415CE"/>
        </w:tc>
        <w:tc>
          <w:tcPr>
            <w:tcW w:w="1980" w:type="dxa"/>
            <w:gridSpan w:val="2"/>
          </w:tcPr>
          <w:p w14:paraId="4D7E8D8B" w14:textId="77777777" w:rsidR="001415CE" w:rsidRPr="003D0AB6" w:rsidRDefault="001415CE" w:rsidP="001415CE"/>
        </w:tc>
      </w:tr>
      <w:tr w:rsidR="003D0AB6" w:rsidRPr="003D0AB6" w14:paraId="4D7E8D8F" w14:textId="77777777" w:rsidTr="00455067">
        <w:trPr>
          <w:trHeight w:val="404"/>
        </w:trPr>
        <w:tc>
          <w:tcPr>
            <w:tcW w:w="1008" w:type="dxa"/>
          </w:tcPr>
          <w:p w14:paraId="4D7E8D8D" w14:textId="77777777" w:rsidR="001415CE" w:rsidRPr="003D0AB6" w:rsidRDefault="001415CE" w:rsidP="001415CE">
            <w:pPr>
              <w:rPr>
                <w:b/>
              </w:rPr>
            </w:pPr>
            <w:r w:rsidRPr="003D0AB6">
              <w:rPr>
                <w:b/>
              </w:rPr>
              <w:t>DAY 3</w:t>
            </w:r>
          </w:p>
        </w:tc>
        <w:tc>
          <w:tcPr>
            <w:tcW w:w="12667" w:type="dxa"/>
            <w:gridSpan w:val="5"/>
          </w:tcPr>
          <w:p w14:paraId="4D7E8D8E" w14:textId="77777777" w:rsidR="001415CE" w:rsidRPr="003D0AB6" w:rsidRDefault="001415CE" w:rsidP="001415CE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</w:tr>
      <w:tr w:rsidR="00062D5A" w:rsidRPr="003D0AB6" w14:paraId="4D7E8D94" w14:textId="77777777" w:rsidTr="005269CF">
        <w:tc>
          <w:tcPr>
            <w:tcW w:w="1008" w:type="dxa"/>
            <w:shd w:val="clear" w:color="auto" w:fill="D9D9D9" w:themeFill="background1" w:themeFillShade="D9"/>
          </w:tcPr>
          <w:p w14:paraId="4D7E8D90" w14:textId="77777777" w:rsidR="001415CE" w:rsidRPr="003D0AB6" w:rsidRDefault="001415CE" w:rsidP="001415CE"/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14:paraId="4D7E8D91" w14:textId="4FCFD796" w:rsidR="001415CE" w:rsidRPr="003D0AB6" w:rsidRDefault="00D46608" w:rsidP="001415CE">
            <w:pPr>
              <w:rPr>
                <w:i/>
              </w:rPr>
            </w:pPr>
            <w:r>
              <w:rPr>
                <w:i/>
              </w:rPr>
              <w:t>Day 2 Review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</w:tcPr>
          <w:p w14:paraId="4D7E8D92" w14:textId="28938822" w:rsidR="001415CE" w:rsidRPr="003D0AB6" w:rsidRDefault="00287F87" w:rsidP="00287F87">
            <w:pPr>
              <w:rPr>
                <w:i/>
              </w:rPr>
            </w:pPr>
            <w:r w:rsidRPr="00DD2DDB">
              <w:rPr>
                <w:i/>
              </w:rPr>
              <w:t xml:space="preserve">Describe </w:t>
            </w:r>
            <w:r w:rsidR="006E27C4" w:rsidRPr="00DD2DDB">
              <w:rPr>
                <w:i/>
              </w:rPr>
              <w:t xml:space="preserve">how you will </w:t>
            </w:r>
            <w:r w:rsidRPr="00DD2DDB">
              <w:rPr>
                <w:i/>
              </w:rPr>
              <w:t>self-test on topics</w:t>
            </w:r>
            <w:r w:rsidR="006E27C4" w:rsidRPr="00DD2DDB">
              <w:rPr>
                <w:i/>
              </w:rPr>
              <w:t xml:space="preserve"> from Day 2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7E8D93" w14:textId="1B2C0607" w:rsidR="001415CE" w:rsidRPr="003D0AB6" w:rsidRDefault="00DB4FAA" w:rsidP="001415CE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5A7406" w:rsidRPr="003D0AB6" w14:paraId="4D7E8D99" w14:textId="77777777" w:rsidTr="005269CF">
        <w:trPr>
          <w:trHeight w:val="1187"/>
        </w:trPr>
        <w:tc>
          <w:tcPr>
            <w:tcW w:w="1008" w:type="dxa"/>
            <w:shd w:val="clear" w:color="auto" w:fill="auto"/>
          </w:tcPr>
          <w:p w14:paraId="4D7E8D95" w14:textId="77777777" w:rsidR="001415CE" w:rsidRPr="003D0AB6" w:rsidRDefault="001415CE" w:rsidP="001415CE"/>
        </w:tc>
        <w:tc>
          <w:tcPr>
            <w:tcW w:w="2587" w:type="dxa"/>
            <w:gridSpan w:val="2"/>
            <w:shd w:val="clear" w:color="auto" w:fill="auto"/>
          </w:tcPr>
          <w:p w14:paraId="4D7E8D96" w14:textId="77777777" w:rsidR="001415CE" w:rsidRPr="003D0AB6" w:rsidRDefault="001415CE" w:rsidP="001415CE"/>
        </w:tc>
        <w:tc>
          <w:tcPr>
            <w:tcW w:w="8190" w:type="dxa"/>
            <w:gridSpan w:val="2"/>
            <w:shd w:val="clear" w:color="auto" w:fill="auto"/>
          </w:tcPr>
          <w:p w14:paraId="4D7E8D97" w14:textId="4B9DFE6D" w:rsidR="001415CE" w:rsidRPr="003D0AB6" w:rsidRDefault="001415CE" w:rsidP="001415CE">
            <w:pPr>
              <w:rPr>
                <w:i/>
              </w:rPr>
            </w:pPr>
          </w:p>
        </w:tc>
        <w:tc>
          <w:tcPr>
            <w:tcW w:w="1890" w:type="dxa"/>
            <w:shd w:val="clear" w:color="auto" w:fill="auto"/>
          </w:tcPr>
          <w:p w14:paraId="4D7E8D98" w14:textId="77777777" w:rsidR="001415CE" w:rsidRPr="003D0AB6" w:rsidRDefault="001415CE" w:rsidP="001415CE"/>
        </w:tc>
      </w:tr>
      <w:tr w:rsidR="00062D5A" w:rsidRPr="003D0AB6" w14:paraId="4D7E8D9F" w14:textId="77777777" w:rsidTr="005269CF">
        <w:tc>
          <w:tcPr>
            <w:tcW w:w="1008" w:type="dxa"/>
            <w:shd w:val="clear" w:color="auto" w:fill="D9D9D9" w:themeFill="background1" w:themeFillShade="D9"/>
          </w:tcPr>
          <w:p w14:paraId="4D7E8D9A" w14:textId="77777777" w:rsidR="00DB4FAA" w:rsidRPr="003D0AB6" w:rsidRDefault="00DB4FAA" w:rsidP="00DB4FAA"/>
        </w:tc>
        <w:tc>
          <w:tcPr>
            <w:tcW w:w="2587" w:type="dxa"/>
            <w:gridSpan w:val="2"/>
            <w:shd w:val="clear" w:color="auto" w:fill="D9D9D9" w:themeFill="background1" w:themeFillShade="D9"/>
          </w:tcPr>
          <w:p w14:paraId="4D7E8D9C" w14:textId="6DA54106" w:rsidR="00DB4FAA" w:rsidRPr="003D0AB6" w:rsidRDefault="005A7406" w:rsidP="005A7406">
            <w:r>
              <w:rPr>
                <w:i/>
              </w:rPr>
              <w:t>Study</w:t>
            </w:r>
            <w:r w:rsidR="00062D5A">
              <w:rPr>
                <w:i/>
              </w:rPr>
              <w:t xml:space="preserve"> Topics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</w:tcPr>
          <w:p w14:paraId="4D7E8D9D" w14:textId="695B6138" w:rsidR="00DB4FAA" w:rsidRPr="003D0AB6" w:rsidRDefault="00287F87">
            <w:pPr>
              <w:rPr>
                <w:i/>
              </w:rPr>
            </w:pPr>
            <w:r w:rsidRPr="003D0AB6">
              <w:rPr>
                <w:i/>
              </w:rPr>
              <w:t xml:space="preserve">Explain how you will study </w:t>
            </w:r>
            <w:r>
              <w:rPr>
                <w:i/>
              </w:rPr>
              <w:t>these topics</w:t>
            </w:r>
            <w:r w:rsidRPr="003D0AB6">
              <w:rPr>
                <w:i/>
              </w:rPr>
              <w:t xml:space="preserve"> </w:t>
            </w:r>
            <w:r w:rsidR="00DD2DDB">
              <w:rPr>
                <w:i/>
              </w:rPr>
              <w:t xml:space="preserve">using </w:t>
            </w:r>
            <w:r w:rsidRPr="003D0AB6">
              <w:rPr>
                <w:i/>
              </w:rPr>
              <w:t xml:space="preserve">the </w:t>
            </w:r>
            <w:r w:rsidR="00D106E7">
              <w:rPr>
                <w:i/>
              </w:rPr>
              <w:t>graphic organizers</w:t>
            </w:r>
            <w:r w:rsidR="00D106E7" w:rsidRPr="003D0AB6">
              <w:rPr>
                <w:i/>
              </w:rPr>
              <w:t xml:space="preserve"> </w:t>
            </w:r>
            <w:r w:rsidR="00DB23D1">
              <w:rPr>
                <w:i/>
              </w:rPr>
              <w:t xml:space="preserve">and learning strategies </w:t>
            </w:r>
            <w:r w:rsidRPr="003D0AB6">
              <w:rPr>
                <w:i/>
              </w:rPr>
              <w:t xml:space="preserve">described </w:t>
            </w:r>
            <w:r>
              <w:rPr>
                <w:i/>
              </w:rPr>
              <w:t>in Part III-Create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D7E8D9E" w14:textId="6ED33B14" w:rsidR="00DB4FAA" w:rsidRPr="003D0AB6" w:rsidRDefault="00DB4FAA" w:rsidP="00DB4FAA">
            <w:r w:rsidRPr="003D0AB6">
              <w:rPr>
                <w:i/>
              </w:rPr>
              <w:t>Estimated Time</w:t>
            </w:r>
          </w:p>
        </w:tc>
      </w:tr>
      <w:tr w:rsidR="005A7406" w:rsidRPr="003D0AB6" w14:paraId="4D7E8DA5" w14:textId="77777777" w:rsidTr="001415CE">
        <w:tc>
          <w:tcPr>
            <w:tcW w:w="1008" w:type="dxa"/>
          </w:tcPr>
          <w:p w14:paraId="4D7E8DA0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4D7E8DA1" w14:textId="77777777" w:rsidR="00DB4FAA" w:rsidRPr="003D0AB6" w:rsidRDefault="00DB4FAA" w:rsidP="00DB4FAA"/>
          <w:p w14:paraId="12010034" w14:textId="77777777" w:rsidR="00DB4FAA" w:rsidRPr="003D0AB6" w:rsidRDefault="00DB4FAA" w:rsidP="00DB4FAA"/>
          <w:p w14:paraId="4D7E8DA2" w14:textId="77777777" w:rsidR="00DB4FAA" w:rsidRPr="003D0AB6" w:rsidRDefault="00DB4FAA" w:rsidP="00DB4FAA"/>
        </w:tc>
        <w:tc>
          <w:tcPr>
            <w:tcW w:w="8190" w:type="dxa"/>
            <w:gridSpan w:val="2"/>
          </w:tcPr>
          <w:p w14:paraId="4D7E8DA3" w14:textId="77777777" w:rsidR="00DB4FAA" w:rsidRPr="003D0AB6" w:rsidRDefault="00DB4FAA" w:rsidP="00DB4FAA">
            <w:pPr>
              <w:rPr>
                <w:i/>
              </w:rPr>
            </w:pPr>
          </w:p>
        </w:tc>
        <w:tc>
          <w:tcPr>
            <w:tcW w:w="1890" w:type="dxa"/>
          </w:tcPr>
          <w:p w14:paraId="4D7E8DA4" w14:textId="77777777" w:rsidR="00DB4FAA" w:rsidRPr="003D0AB6" w:rsidRDefault="00DB4FAA" w:rsidP="00DB4FAA"/>
        </w:tc>
      </w:tr>
      <w:tr w:rsidR="005A7406" w:rsidRPr="003D0AB6" w14:paraId="4D7E8DAB" w14:textId="77777777" w:rsidTr="001415CE">
        <w:tc>
          <w:tcPr>
            <w:tcW w:w="1008" w:type="dxa"/>
          </w:tcPr>
          <w:p w14:paraId="4D7E8DA6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4D7E8DA7" w14:textId="77777777" w:rsidR="00DB4FAA" w:rsidRPr="003D0AB6" w:rsidRDefault="00DB4FAA" w:rsidP="00DB4FAA"/>
          <w:p w14:paraId="4B71840F" w14:textId="77777777" w:rsidR="00DB4FAA" w:rsidRPr="003D0AB6" w:rsidRDefault="00DB4FAA" w:rsidP="00DB4FAA"/>
          <w:p w14:paraId="4D7E8DA8" w14:textId="77777777" w:rsidR="00DB4FAA" w:rsidRPr="003D0AB6" w:rsidRDefault="00DB4FAA" w:rsidP="00DB4FAA"/>
        </w:tc>
        <w:tc>
          <w:tcPr>
            <w:tcW w:w="8190" w:type="dxa"/>
            <w:gridSpan w:val="2"/>
          </w:tcPr>
          <w:p w14:paraId="4D7E8DA9" w14:textId="77777777" w:rsidR="00DB4FAA" w:rsidRPr="003D0AB6" w:rsidRDefault="00DB4FAA" w:rsidP="00DB4FAA"/>
        </w:tc>
        <w:tc>
          <w:tcPr>
            <w:tcW w:w="1890" w:type="dxa"/>
          </w:tcPr>
          <w:p w14:paraId="4D7E8DAA" w14:textId="77777777" w:rsidR="00DB4FAA" w:rsidRPr="003D0AB6" w:rsidRDefault="00DB4FAA" w:rsidP="00DB4FAA"/>
        </w:tc>
      </w:tr>
      <w:tr w:rsidR="005A7406" w:rsidRPr="003D0AB6" w14:paraId="4D7E8DB1" w14:textId="77777777" w:rsidTr="001415CE">
        <w:tc>
          <w:tcPr>
            <w:tcW w:w="1008" w:type="dxa"/>
          </w:tcPr>
          <w:p w14:paraId="4D7E8DAC" w14:textId="77777777" w:rsidR="00DB4FAA" w:rsidRPr="003D0AB6" w:rsidRDefault="00DB4FAA" w:rsidP="00DB4FAA"/>
          <w:p w14:paraId="4D7E8DAD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5CE423FD" w14:textId="77777777" w:rsidR="00DB4FAA" w:rsidRPr="003D0AB6" w:rsidRDefault="00DB4FAA" w:rsidP="00DB4FAA"/>
          <w:p w14:paraId="37459A5F" w14:textId="77777777" w:rsidR="00DB4FAA" w:rsidRPr="003D0AB6" w:rsidRDefault="00DB4FAA" w:rsidP="00DB4FAA"/>
          <w:p w14:paraId="4D7E8DAE" w14:textId="77777777" w:rsidR="00DB4FAA" w:rsidRPr="003D0AB6" w:rsidRDefault="00DB4FAA" w:rsidP="00DB4FAA"/>
        </w:tc>
        <w:tc>
          <w:tcPr>
            <w:tcW w:w="8190" w:type="dxa"/>
            <w:gridSpan w:val="2"/>
          </w:tcPr>
          <w:p w14:paraId="4D7E8DAF" w14:textId="77777777" w:rsidR="00DB4FAA" w:rsidRPr="003D0AB6" w:rsidRDefault="00DB4FAA" w:rsidP="00DB4FAA"/>
        </w:tc>
        <w:tc>
          <w:tcPr>
            <w:tcW w:w="1890" w:type="dxa"/>
          </w:tcPr>
          <w:p w14:paraId="4D7E8DB0" w14:textId="77777777" w:rsidR="00DB4FAA" w:rsidRPr="003D0AB6" w:rsidRDefault="00DB4FAA" w:rsidP="00DB4FAA"/>
        </w:tc>
      </w:tr>
      <w:tr w:rsidR="005A7406" w:rsidRPr="003D0AB6" w14:paraId="4603FB09" w14:textId="77777777" w:rsidTr="001415CE">
        <w:tc>
          <w:tcPr>
            <w:tcW w:w="1008" w:type="dxa"/>
          </w:tcPr>
          <w:p w14:paraId="687BD677" w14:textId="77777777" w:rsidR="00DB4FAA" w:rsidRPr="003D0AB6" w:rsidRDefault="00DB4FAA" w:rsidP="00DB4FAA"/>
        </w:tc>
        <w:tc>
          <w:tcPr>
            <w:tcW w:w="2587" w:type="dxa"/>
            <w:gridSpan w:val="2"/>
          </w:tcPr>
          <w:p w14:paraId="385A67EF" w14:textId="77777777" w:rsidR="00DB4FAA" w:rsidRPr="003D0AB6" w:rsidRDefault="00DB4FAA" w:rsidP="00DB4FAA"/>
          <w:p w14:paraId="07729656" w14:textId="77777777" w:rsidR="00DB4FAA" w:rsidRPr="003D0AB6" w:rsidRDefault="00DB4FAA" w:rsidP="00DB4FAA"/>
          <w:p w14:paraId="71DF783B" w14:textId="7F51FD62" w:rsidR="00DB4FAA" w:rsidRPr="003D0AB6" w:rsidRDefault="00DB4FAA" w:rsidP="00DB4FAA"/>
        </w:tc>
        <w:tc>
          <w:tcPr>
            <w:tcW w:w="8190" w:type="dxa"/>
            <w:gridSpan w:val="2"/>
          </w:tcPr>
          <w:p w14:paraId="251469F1" w14:textId="77777777" w:rsidR="00DB4FAA" w:rsidRPr="003D0AB6" w:rsidRDefault="00DB4FAA" w:rsidP="00DB4FAA"/>
        </w:tc>
        <w:tc>
          <w:tcPr>
            <w:tcW w:w="1890" w:type="dxa"/>
          </w:tcPr>
          <w:p w14:paraId="1B311BCB" w14:textId="77777777" w:rsidR="00DB4FAA" w:rsidRPr="003D0AB6" w:rsidRDefault="00DB4FAA" w:rsidP="00DB4FAA"/>
        </w:tc>
      </w:tr>
    </w:tbl>
    <w:p w14:paraId="4D7E8DBC" w14:textId="2F051D7D" w:rsidR="008B2138" w:rsidRPr="003D0AB6" w:rsidRDefault="008B2138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87"/>
        <w:gridCol w:w="8100"/>
        <w:gridCol w:w="1980"/>
      </w:tblGrid>
      <w:tr w:rsidR="003D0AB6" w:rsidRPr="003D0AB6" w14:paraId="4D7E8DBF" w14:textId="77777777" w:rsidTr="00455067">
        <w:trPr>
          <w:trHeight w:val="431"/>
        </w:trPr>
        <w:tc>
          <w:tcPr>
            <w:tcW w:w="1008" w:type="dxa"/>
          </w:tcPr>
          <w:p w14:paraId="4D7E8DBD" w14:textId="77777777" w:rsidR="004568A0" w:rsidRPr="003D0AB6" w:rsidRDefault="004568A0" w:rsidP="004568A0">
            <w:pPr>
              <w:rPr>
                <w:b/>
              </w:rPr>
            </w:pPr>
            <w:r w:rsidRPr="003D0AB6">
              <w:br w:type="page"/>
            </w:r>
            <w:r w:rsidRPr="003D0AB6">
              <w:rPr>
                <w:b/>
              </w:rPr>
              <w:t>DAY 4</w:t>
            </w:r>
          </w:p>
        </w:tc>
        <w:tc>
          <w:tcPr>
            <w:tcW w:w="12667" w:type="dxa"/>
            <w:gridSpan w:val="3"/>
          </w:tcPr>
          <w:p w14:paraId="4D7E8DBE" w14:textId="77777777" w:rsidR="004568A0" w:rsidRPr="003D0AB6" w:rsidRDefault="004568A0" w:rsidP="004568A0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</w:tr>
      <w:tr w:rsidR="003D0AB6" w:rsidRPr="003D0AB6" w14:paraId="4D7E8DC4" w14:textId="77777777" w:rsidTr="00E64407">
        <w:tc>
          <w:tcPr>
            <w:tcW w:w="1008" w:type="dxa"/>
            <w:shd w:val="clear" w:color="auto" w:fill="D9D9D9"/>
          </w:tcPr>
          <w:p w14:paraId="4D7E8DC0" w14:textId="77777777" w:rsidR="00DB4FAA" w:rsidRPr="003D0AB6" w:rsidRDefault="00DB4FAA" w:rsidP="00DB4FAA"/>
        </w:tc>
        <w:tc>
          <w:tcPr>
            <w:tcW w:w="2587" w:type="dxa"/>
            <w:shd w:val="clear" w:color="auto" w:fill="D9D9D9"/>
          </w:tcPr>
          <w:p w14:paraId="4D7E8DC1" w14:textId="023B751A" w:rsidR="00DB4FAA" w:rsidRPr="003D0AB6" w:rsidRDefault="005A7406" w:rsidP="00DB4FAA">
            <w:pPr>
              <w:rPr>
                <w:i/>
              </w:rPr>
            </w:pPr>
            <w:r>
              <w:rPr>
                <w:i/>
              </w:rPr>
              <w:t>Days 2 and 3 Review</w:t>
            </w:r>
          </w:p>
        </w:tc>
        <w:tc>
          <w:tcPr>
            <w:tcW w:w="8100" w:type="dxa"/>
            <w:shd w:val="clear" w:color="auto" w:fill="D9D9D9"/>
          </w:tcPr>
          <w:p w14:paraId="4D7E8DC2" w14:textId="6EC1BD50" w:rsidR="00DB4FAA" w:rsidRPr="003D0AB6" w:rsidRDefault="00287F87" w:rsidP="006E27C4">
            <w:pPr>
              <w:rPr>
                <w:i/>
              </w:rPr>
            </w:pPr>
            <w:r>
              <w:rPr>
                <w:i/>
              </w:rPr>
              <w:t xml:space="preserve">Describe </w:t>
            </w:r>
            <w:r w:rsidRPr="003D0AB6">
              <w:rPr>
                <w:i/>
              </w:rPr>
              <w:t xml:space="preserve">how you will </w:t>
            </w:r>
            <w:r>
              <w:rPr>
                <w:i/>
              </w:rPr>
              <w:t>self-test on topics from Days 2 &amp; 3</w:t>
            </w:r>
          </w:p>
        </w:tc>
        <w:tc>
          <w:tcPr>
            <w:tcW w:w="1980" w:type="dxa"/>
            <w:shd w:val="clear" w:color="auto" w:fill="D9D9D9"/>
          </w:tcPr>
          <w:p w14:paraId="4D7E8DC3" w14:textId="703893E6" w:rsidR="00DB4FAA" w:rsidRPr="003D0AB6" w:rsidRDefault="00DB4FAA" w:rsidP="00DB4FAA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C9" w14:textId="77777777" w:rsidTr="005269CF">
        <w:trPr>
          <w:trHeight w:val="1241"/>
        </w:trPr>
        <w:tc>
          <w:tcPr>
            <w:tcW w:w="1008" w:type="dxa"/>
            <w:shd w:val="clear" w:color="auto" w:fill="auto"/>
          </w:tcPr>
          <w:p w14:paraId="4D7E8DC5" w14:textId="77777777" w:rsidR="00DB4FAA" w:rsidRPr="003D0AB6" w:rsidRDefault="00DB4FAA" w:rsidP="00DB4FAA"/>
        </w:tc>
        <w:tc>
          <w:tcPr>
            <w:tcW w:w="2587" w:type="dxa"/>
            <w:shd w:val="clear" w:color="auto" w:fill="auto"/>
          </w:tcPr>
          <w:p w14:paraId="4D7E8DC6" w14:textId="77777777" w:rsidR="00DB4FAA" w:rsidRPr="003D0AB6" w:rsidRDefault="00DB4FAA" w:rsidP="00DB4FAA"/>
        </w:tc>
        <w:tc>
          <w:tcPr>
            <w:tcW w:w="8100" w:type="dxa"/>
            <w:shd w:val="clear" w:color="auto" w:fill="auto"/>
          </w:tcPr>
          <w:p w14:paraId="4D7E8DC7" w14:textId="77777777" w:rsidR="00DB4FAA" w:rsidRPr="003D0AB6" w:rsidRDefault="00DB4FAA" w:rsidP="00DB4FAA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4D7E8DC8" w14:textId="77777777" w:rsidR="00DB4FAA" w:rsidRPr="003D0AB6" w:rsidRDefault="00DB4FAA" w:rsidP="00DB4FAA"/>
        </w:tc>
      </w:tr>
      <w:tr w:rsidR="003D0AB6" w:rsidRPr="003D0AB6" w14:paraId="4D7E8DD0" w14:textId="77777777" w:rsidTr="005D1BA6">
        <w:trPr>
          <w:trHeight w:val="521"/>
        </w:trPr>
        <w:tc>
          <w:tcPr>
            <w:tcW w:w="1008" w:type="dxa"/>
            <w:shd w:val="clear" w:color="auto" w:fill="D9D9D9" w:themeFill="background1" w:themeFillShade="D9"/>
          </w:tcPr>
          <w:p w14:paraId="4D7E8DCA" w14:textId="77777777" w:rsidR="00DB4FAA" w:rsidRPr="003D0AB6" w:rsidRDefault="00DB4FAA" w:rsidP="00DB4FAA"/>
        </w:tc>
        <w:tc>
          <w:tcPr>
            <w:tcW w:w="2587" w:type="dxa"/>
            <w:shd w:val="clear" w:color="auto" w:fill="D9D9D9" w:themeFill="background1" w:themeFillShade="D9"/>
          </w:tcPr>
          <w:p w14:paraId="4D7E8DCD" w14:textId="77BC707F" w:rsidR="00DB4FAA" w:rsidRPr="003D0AB6" w:rsidRDefault="005A7406" w:rsidP="005A7406">
            <w:r>
              <w:rPr>
                <w:i/>
              </w:rPr>
              <w:t>Study</w:t>
            </w:r>
            <w:r w:rsidR="00062D5A">
              <w:rPr>
                <w:i/>
              </w:rPr>
              <w:t xml:space="preserve"> Topics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4D7E8DCE" w14:textId="71AD8346" w:rsidR="00DB4FAA" w:rsidRPr="003D0AB6" w:rsidRDefault="00287F87" w:rsidP="00DD2DDB">
            <w:pPr>
              <w:rPr>
                <w:i/>
              </w:rPr>
            </w:pPr>
            <w:r w:rsidRPr="003D0AB6">
              <w:rPr>
                <w:i/>
              </w:rPr>
              <w:t xml:space="preserve">Explain how you will study </w:t>
            </w:r>
            <w:r>
              <w:rPr>
                <w:i/>
              </w:rPr>
              <w:t>these topics</w:t>
            </w:r>
            <w:r w:rsidRPr="003D0AB6">
              <w:rPr>
                <w:i/>
              </w:rPr>
              <w:t xml:space="preserve"> </w:t>
            </w:r>
            <w:r w:rsidR="00DD2DDB">
              <w:rPr>
                <w:i/>
              </w:rPr>
              <w:t xml:space="preserve">using </w:t>
            </w:r>
            <w:r w:rsidRPr="003D0AB6">
              <w:rPr>
                <w:i/>
              </w:rPr>
              <w:t xml:space="preserve">the </w:t>
            </w:r>
            <w:r w:rsidR="00D106E7">
              <w:rPr>
                <w:i/>
              </w:rPr>
              <w:t>graphic organizers</w:t>
            </w:r>
            <w:r w:rsidRPr="003D0AB6">
              <w:rPr>
                <w:i/>
              </w:rPr>
              <w:t xml:space="preserve"> </w:t>
            </w:r>
            <w:r w:rsidR="00DB23D1">
              <w:rPr>
                <w:i/>
              </w:rPr>
              <w:t xml:space="preserve">and learning strategies </w:t>
            </w:r>
            <w:r w:rsidRPr="003D0AB6">
              <w:rPr>
                <w:i/>
              </w:rPr>
              <w:t xml:space="preserve">described </w:t>
            </w:r>
            <w:r>
              <w:rPr>
                <w:i/>
              </w:rPr>
              <w:t>in Part III-Create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D7E8DCF" w14:textId="5A61FB26" w:rsidR="00DB4FAA" w:rsidRPr="003D0AB6" w:rsidRDefault="00DB4FAA" w:rsidP="00DB4FAA"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D9" w14:textId="77777777" w:rsidTr="00E64407">
        <w:tc>
          <w:tcPr>
            <w:tcW w:w="1008" w:type="dxa"/>
          </w:tcPr>
          <w:p w14:paraId="4D7E8DD1" w14:textId="77777777" w:rsidR="00DB4FAA" w:rsidRPr="003D0AB6" w:rsidRDefault="00DB4FAA" w:rsidP="00DB4FAA"/>
          <w:p w14:paraId="4D7E8DD2" w14:textId="77777777" w:rsidR="00DB4FAA" w:rsidRPr="003D0AB6" w:rsidRDefault="00DB4FAA" w:rsidP="00DB4FAA"/>
        </w:tc>
        <w:tc>
          <w:tcPr>
            <w:tcW w:w="2587" w:type="dxa"/>
          </w:tcPr>
          <w:p w14:paraId="4D7E8DD3" w14:textId="77777777" w:rsidR="00DB4FAA" w:rsidRPr="003D0AB6" w:rsidRDefault="00DB4FAA" w:rsidP="00DB4FAA"/>
          <w:p w14:paraId="4D7E8DD5" w14:textId="77777777" w:rsidR="00DB4FAA" w:rsidRPr="003D0AB6" w:rsidRDefault="00DB4FAA" w:rsidP="00DB4FAA"/>
          <w:p w14:paraId="4D7E8DD6" w14:textId="77777777" w:rsidR="00DB4FAA" w:rsidRPr="003D0AB6" w:rsidRDefault="00DB4FAA" w:rsidP="00DB4FAA"/>
        </w:tc>
        <w:tc>
          <w:tcPr>
            <w:tcW w:w="8100" w:type="dxa"/>
          </w:tcPr>
          <w:p w14:paraId="4D7E8DD7" w14:textId="77777777" w:rsidR="00DB4FAA" w:rsidRPr="003D0AB6" w:rsidRDefault="00DB4FAA" w:rsidP="00DB4FAA"/>
        </w:tc>
        <w:tc>
          <w:tcPr>
            <w:tcW w:w="1980" w:type="dxa"/>
          </w:tcPr>
          <w:p w14:paraId="4D7E8DD8" w14:textId="77777777" w:rsidR="00DB4FAA" w:rsidRPr="003D0AB6" w:rsidRDefault="00DB4FAA" w:rsidP="00DB4FAA"/>
        </w:tc>
      </w:tr>
      <w:tr w:rsidR="003D0AB6" w:rsidRPr="003D0AB6" w14:paraId="4D7E8DE0" w14:textId="77777777" w:rsidTr="00E64407">
        <w:tc>
          <w:tcPr>
            <w:tcW w:w="1008" w:type="dxa"/>
          </w:tcPr>
          <w:p w14:paraId="4D7E8DDA" w14:textId="77777777" w:rsidR="00DB4FAA" w:rsidRPr="003D0AB6" w:rsidRDefault="00DB4FAA" w:rsidP="00DB4FAA"/>
        </w:tc>
        <w:tc>
          <w:tcPr>
            <w:tcW w:w="2587" w:type="dxa"/>
          </w:tcPr>
          <w:p w14:paraId="4D7E8DDB" w14:textId="77777777" w:rsidR="00DB4FAA" w:rsidRPr="003D0AB6" w:rsidRDefault="00DB4FAA" w:rsidP="00DB4FAA"/>
          <w:p w14:paraId="4D7E8DDC" w14:textId="77777777" w:rsidR="00DB4FAA" w:rsidRPr="003D0AB6" w:rsidRDefault="00DB4FAA" w:rsidP="00DB4FAA"/>
          <w:p w14:paraId="4D7E8DDD" w14:textId="77777777" w:rsidR="00DB4FAA" w:rsidRPr="003D0AB6" w:rsidRDefault="00DB4FAA" w:rsidP="00DB4FAA"/>
        </w:tc>
        <w:tc>
          <w:tcPr>
            <w:tcW w:w="8100" w:type="dxa"/>
          </w:tcPr>
          <w:p w14:paraId="4D7E8DDE" w14:textId="77777777" w:rsidR="00DB4FAA" w:rsidRPr="003D0AB6" w:rsidRDefault="00DB4FAA" w:rsidP="00DB4FAA"/>
        </w:tc>
        <w:tc>
          <w:tcPr>
            <w:tcW w:w="1980" w:type="dxa"/>
          </w:tcPr>
          <w:p w14:paraId="4D7E8DDF" w14:textId="77777777" w:rsidR="00DB4FAA" w:rsidRPr="003D0AB6" w:rsidRDefault="00DB4FAA" w:rsidP="00DB4FAA"/>
        </w:tc>
      </w:tr>
      <w:tr w:rsidR="003D0AB6" w:rsidRPr="003D0AB6" w14:paraId="54A74C47" w14:textId="77777777" w:rsidTr="00E64407">
        <w:tc>
          <w:tcPr>
            <w:tcW w:w="1008" w:type="dxa"/>
          </w:tcPr>
          <w:p w14:paraId="71AA4F79" w14:textId="77777777" w:rsidR="00DB4FAA" w:rsidRPr="003D0AB6" w:rsidRDefault="00DB4FAA" w:rsidP="00DB4FAA"/>
        </w:tc>
        <w:tc>
          <w:tcPr>
            <w:tcW w:w="2587" w:type="dxa"/>
          </w:tcPr>
          <w:p w14:paraId="1F6FB97B" w14:textId="77777777" w:rsidR="00DB4FAA" w:rsidRPr="003D0AB6" w:rsidRDefault="00DB4FAA" w:rsidP="00DB4FAA"/>
          <w:p w14:paraId="47ACDB31" w14:textId="77777777" w:rsidR="00DB4FAA" w:rsidRPr="003D0AB6" w:rsidRDefault="00DB4FAA" w:rsidP="00DB4FAA"/>
          <w:p w14:paraId="2DB7C2F4" w14:textId="1C2B6420" w:rsidR="00DB4FAA" w:rsidRPr="003D0AB6" w:rsidRDefault="00DB4FAA" w:rsidP="00DB4FAA"/>
        </w:tc>
        <w:tc>
          <w:tcPr>
            <w:tcW w:w="8100" w:type="dxa"/>
          </w:tcPr>
          <w:p w14:paraId="7DBED6FD" w14:textId="77777777" w:rsidR="00DB4FAA" w:rsidRPr="003D0AB6" w:rsidRDefault="00DB4FAA" w:rsidP="00DB4FAA"/>
        </w:tc>
        <w:tc>
          <w:tcPr>
            <w:tcW w:w="1980" w:type="dxa"/>
          </w:tcPr>
          <w:p w14:paraId="1D4AABA3" w14:textId="77777777" w:rsidR="00DB4FAA" w:rsidRPr="003D0AB6" w:rsidRDefault="00DB4FAA" w:rsidP="00DB4FAA"/>
        </w:tc>
      </w:tr>
      <w:tr w:rsidR="003D0AB6" w:rsidRPr="003D0AB6" w14:paraId="3C4B9C2E" w14:textId="77777777" w:rsidTr="00E64407">
        <w:tc>
          <w:tcPr>
            <w:tcW w:w="1008" w:type="dxa"/>
          </w:tcPr>
          <w:p w14:paraId="2F4CC62E" w14:textId="77777777" w:rsidR="00DB4FAA" w:rsidRPr="003D0AB6" w:rsidRDefault="00DB4FAA" w:rsidP="00DB4FAA"/>
        </w:tc>
        <w:tc>
          <w:tcPr>
            <w:tcW w:w="2587" w:type="dxa"/>
          </w:tcPr>
          <w:p w14:paraId="3BB35CFD" w14:textId="77777777" w:rsidR="00DB4FAA" w:rsidRPr="003D0AB6" w:rsidRDefault="00DB4FAA" w:rsidP="00DB4FAA"/>
          <w:p w14:paraId="6B032C4D" w14:textId="77777777" w:rsidR="00DB4FAA" w:rsidRPr="003D0AB6" w:rsidRDefault="00DB4FAA" w:rsidP="00DB4FAA"/>
          <w:p w14:paraId="2F5B8CB5" w14:textId="77777777" w:rsidR="00DB4FAA" w:rsidRPr="003D0AB6" w:rsidRDefault="00DB4FAA" w:rsidP="00DB4FAA"/>
        </w:tc>
        <w:tc>
          <w:tcPr>
            <w:tcW w:w="8100" w:type="dxa"/>
          </w:tcPr>
          <w:p w14:paraId="6631C5DB" w14:textId="77777777" w:rsidR="00DB4FAA" w:rsidRPr="003D0AB6" w:rsidRDefault="00DB4FAA" w:rsidP="00DB4FAA"/>
        </w:tc>
        <w:tc>
          <w:tcPr>
            <w:tcW w:w="1980" w:type="dxa"/>
          </w:tcPr>
          <w:p w14:paraId="1E80550D" w14:textId="77777777" w:rsidR="00DB4FAA" w:rsidRPr="003D0AB6" w:rsidRDefault="00DB4FAA" w:rsidP="00DB4FAA"/>
        </w:tc>
      </w:tr>
      <w:tr w:rsidR="003D0AB6" w:rsidRPr="003D0AB6" w14:paraId="4D7E8DE4" w14:textId="77777777" w:rsidTr="00084C91">
        <w:trPr>
          <w:trHeight w:val="404"/>
        </w:trPr>
        <w:tc>
          <w:tcPr>
            <w:tcW w:w="1008" w:type="dxa"/>
            <w:shd w:val="clear" w:color="auto" w:fill="FFFFFF" w:themeFill="background1"/>
          </w:tcPr>
          <w:p w14:paraId="4D7E8DE1" w14:textId="77777777" w:rsidR="00DB4FAA" w:rsidRPr="003D0AB6" w:rsidRDefault="00DB4FAA" w:rsidP="00DB4FAA">
            <w:pPr>
              <w:rPr>
                <w:b/>
              </w:rPr>
            </w:pPr>
            <w:r w:rsidRPr="003D0AB6">
              <w:rPr>
                <w:b/>
              </w:rPr>
              <w:t>DAY 5</w:t>
            </w:r>
          </w:p>
        </w:tc>
        <w:tc>
          <w:tcPr>
            <w:tcW w:w="10687" w:type="dxa"/>
            <w:gridSpan w:val="2"/>
            <w:shd w:val="clear" w:color="auto" w:fill="FFFFFF" w:themeFill="background1"/>
          </w:tcPr>
          <w:p w14:paraId="4D7E8DE2" w14:textId="77777777" w:rsidR="00DB4FAA" w:rsidRPr="003D0AB6" w:rsidRDefault="00DB4FAA" w:rsidP="00DB4FAA">
            <w:pPr>
              <w:rPr>
                <w:b/>
              </w:rPr>
            </w:pPr>
            <w:r w:rsidRPr="003D0AB6">
              <w:rPr>
                <w:b/>
              </w:rPr>
              <w:t>Day/Date:</w:t>
            </w:r>
          </w:p>
        </w:tc>
        <w:tc>
          <w:tcPr>
            <w:tcW w:w="1980" w:type="dxa"/>
            <w:shd w:val="clear" w:color="auto" w:fill="FFFFFF" w:themeFill="background1"/>
          </w:tcPr>
          <w:p w14:paraId="4D7E8DE3" w14:textId="77777777" w:rsidR="00DB4FAA" w:rsidRPr="003D0AB6" w:rsidRDefault="00DB4FAA" w:rsidP="00DB4FAA"/>
        </w:tc>
      </w:tr>
      <w:tr w:rsidR="003D0AB6" w:rsidRPr="003D0AB6" w14:paraId="4D7E8DE8" w14:textId="77777777" w:rsidTr="005269CF">
        <w:tc>
          <w:tcPr>
            <w:tcW w:w="1008" w:type="dxa"/>
            <w:shd w:val="clear" w:color="auto" w:fill="D9D9D9"/>
          </w:tcPr>
          <w:p w14:paraId="4D7E8DE5" w14:textId="77777777" w:rsidR="00DB4FAA" w:rsidRPr="003D0AB6" w:rsidRDefault="00DB4FAA" w:rsidP="00DB4FAA"/>
        </w:tc>
        <w:tc>
          <w:tcPr>
            <w:tcW w:w="10687" w:type="dxa"/>
            <w:gridSpan w:val="2"/>
            <w:shd w:val="clear" w:color="auto" w:fill="D9D9D9" w:themeFill="background1" w:themeFillShade="D9"/>
          </w:tcPr>
          <w:p w14:paraId="4D7E8DE6" w14:textId="5E2F6930" w:rsidR="00DB4FAA" w:rsidRPr="003D0AB6" w:rsidRDefault="005269CF" w:rsidP="00F77E6C">
            <w:pPr>
              <w:rPr>
                <w:i/>
              </w:rPr>
            </w:pPr>
            <w:r w:rsidRPr="006443E5">
              <w:rPr>
                <w:i/>
              </w:rPr>
              <w:t>Explain each of your final review strategies</w:t>
            </w:r>
            <w:r w:rsidR="00287F87" w:rsidRPr="006443E5">
              <w:rPr>
                <w:i/>
              </w:rPr>
              <w:t xml:space="preserve"> on all of the topics</w:t>
            </w:r>
            <w:r w:rsidRPr="006443E5">
              <w:rPr>
                <w:i/>
              </w:rPr>
              <w:t xml:space="preserve"> included </w:t>
            </w:r>
            <w:r w:rsidR="00F77E6C">
              <w:rPr>
                <w:i/>
              </w:rPr>
              <w:t>on days 2, 3, and 4.</w:t>
            </w:r>
            <w:r w:rsidR="00287F87" w:rsidRPr="006443E5">
              <w:rPr>
                <w:i/>
              </w:rPr>
              <w:t xml:space="preserve"> (e.g., self</w:t>
            </w:r>
            <w:r w:rsidR="006D0236" w:rsidRPr="006443E5">
              <w:rPr>
                <w:i/>
              </w:rPr>
              <w:t>-test, individual/group reviews, tutoring, office hours with faculty, assistance from TA’s, etc.)</w:t>
            </w:r>
          </w:p>
        </w:tc>
        <w:tc>
          <w:tcPr>
            <w:tcW w:w="1980" w:type="dxa"/>
            <w:shd w:val="clear" w:color="auto" w:fill="D9D9D9"/>
          </w:tcPr>
          <w:p w14:paraId="4D7E8DE7" w14:textId="77777777" w:rsidR="00DB4FAA" w:rsidRPr="003D0AB6" w:rsidRDefault="00DB4FAA" w:rsidP="00DB4FAA">
            <w:pPr>
              <w:rPr>
                <w:i/>
              </w:rPr>
            </w:pPr>
            <w:r w:rsidRPr="003D0AB6">
              <w:rPr>
                <w:i/>
              </w:rPr>
              <w:t>Estimated Time</w:t>
            </w:r>
          </w:p>
        </w:tc>
      </w:tr>
      <w:tr w:rsidR="003D0AB6" w:rsidRPr="003D0AB6" w14:paraId="4D7E8DEC" w14:textId="77777777" w:rsidTr="00084C91">
        <w:trPr>
          <w:trHeight w:val="602"/>
        </w:trPr>
        <w:tc>
          <w:tcPr>
            <w:tcW w:w="1008" w:type="dxa"/>
          </w:tcPr>
          <w:p w14:paraId="4D7E8DE9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EA" w14:textId="77777777" w:rsidR="00DB4FAA" w:rsidRPr="003D0AB6" w:rsidRDefault="00DB4FAA" w:rsidP="00DB4FA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80" w:type="dxa"/>
          </w:tcPr>
          <w:p w14:paraId="4D7E8DEB" w14:textId="77777777" w:rsidR="00DB4FAA" w:rsidRPr="003D0AB6" w:rsidRDefault="00DB4FAA" w:rsidP="00DB4FAA"/>
        </w:tc>
      </w:tr>
      <w:tr w:rsidR="003D0AB6" w:rsidRPr="003D0AB6" w14:paraId="4D7E8DF0" w14:textId="77777777" w:rsidTr="00084C91">
        <w:trPr>
          <w:cantSplit/>
          <w:trHeight w:val="611"/>
        </w:trPr>
        <w:tc>
          <w:tcPr>
            <w:tcW w:w="1008" w:type="dxa"/>
          </w:tcPr>
          <w:p w14:paraId="4D7E8DED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EE" w14:textId="77777777" w:rsidR="00DB4FAA" w:rsidRPr="003D0AB6" w:rsidRDefault="00DB4FAA" w:rsidP="00DB4FAA"/>
        </w:tc>
        <w:tc>
          <w:tcPr>
            <w:tcW w:w="1980" w:type="dxa"/>
          </w:tcPr>
          <w:p w14:paraId="4D7E8DEF" w14:textId="77777777" w:rsidR="00DB4FAA" w:rsidRPr="003D0AB6" w:rsidRDefault="00DB4FAA" w:rsidP="00DB4FAA"/>
        </w:tc>
      </w:tr>
      <w:tr w:rsidR="003D0AB6" w:rsidRPr="003D0AB6" w14:paraId="4D7E8DF5" w14:textId="77777777" w:rsidTr="00084C91">
        <w:trPr>
          <w:trHeight w:val="629"/>
        </w:trPr>
        <w:tc>
          <w:tcPr>
            <w:tcW w:w="1008" w:type="dxa"/>
          </w:tcPr>
          <w:p w14:paraId="4D7E8DF1" w14:textId="77777777" w:rsidR="00DB4FAA" w:rsidRPr="003D0AB6" w:rsidRDefault="00DB4FAA" w:rsidP="00DB4FAA"/>
          <w:p w14:paraId="4D7E8DF2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F3" w14:textId="77777777" w:rsidR="00DB4FAA" w:rsidRPr="003D0AB6" w:rsidRDefault="00DB4FAA" w:rsidP="00DB4FAA">
            <w:pPr>
              <w:rPr>
                <w:i/>
              </w:rPr>
            </w:pPr>
          </w:p>
        </w:tc>
        <w:tc>
          <w:tcPr>
            <w:tcW w:w="1980" w:type="dxa"/>
          </w:tcPr>
          <w:p w14:paraId="4D7E8DF4" w14:textId="77777777" w:rsidR="00DB4FAA" w:rsidRPr="003D0AB6" w:rsidRDefault="00DB4FAA" w:rsidP="00DB4FAA"/>
        </w:tc>
      </w:tr>
      <w:tr w:rsidR="003D0AB6" w:rsidRPr="003D0AB6" w14:paraId="4D7E8DF9" w14:textId="77777777" w:rsidTr="00084C91">
        <w:trPr>
          <w:trHeight w:val="611"/>
        </w:trPr>
        <w:tc>
          <w:tcPr>
            <w:tcW w:w="1008" w:type="dxa"/>
          </w:tcPr>
          <w:p w14:paraId="4D7E8DF6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F7" w14:textId="77777777" w:rsidR="00DB4FAA" w:rsidRPr="003D0AB6" w:rsidRDefault="00DB4FAA" w:rsidP="00DB4FAA"/>
        </w:tc>
        <w:tc>
          <w:tcPr>
            <w:tcW w:w="1980" w:type="dxa"/>
          </w:tcPr>
          <w:p w14:paraId="4D7E8DF8" w14:textId="77777777" w:rsidR="00DB4FAA" w:rsidRPr="003D0AB6" w:rsidRDefault="00DB4FAA" w:rsidP="00DB4FAA"/>
        </w:tc>
      </w:tr>
      <w:tr w:rsidR="00DB4FAA" w:rsidRPr="003D0AB6" w14:paraId="4D7E8DFE" w14:textId="77777777" w:rsidTr="00084C91">
        <w:trPr>
          <w:trHeight w:val="629"/>
        </w:trPr>
        <w:tc>
          <w:tcPr>
            <w:tcW w:w="1008" w:type="dxa"/>
          </w:tcPr>
          <w:p w14:paraId="4D7E8DFA" w14:textId="77777777" w:rsidR="00DB4FAA" w:rsidRPr="003D0AB6" w:rsidRDefault="00DB4FAA" w:rsidP="00DB4FAA"/>
          <w:p w14:paraId="4D7E8DFB" w14:textId="77777777" w:rsidR="00DB4FAA" w:rsidRPr="003D0AB6" w:rsidRDefault="00DB4FAA" w:rsidP="00DB4FAA"/>
        </w:tc>
        <w:tc>
          <w:tcPr>
            <w:tcW w:w="10687" w:type="dxa"/>
            <w:gridSpan w:val="2"/>
          </w:tcPr>
          <w:p w14:paraId="4D7E8DFC" w14:textId="77777777" w:rsidR="00DB4FAA" w:rsidRPr="003D0AB6" w:rsidRDefault="00DB4FAA" w:rsidP="00DB4FAA"/>
        </w:tc>
        <w:tc>
          <w:tcPr>
            <w:tcW w:w="1980" w:type="dxa"/>
          </w:tcPr>
          <w:p w14:paraId="4D7E8DFD" w14:textId="77777777" w:rsidR="00DB4FAA" w:rsidRPr="003D0AB6" w:rsidRDefault="00DB4FAA" w:rsidP="00DB4FAA"/>
        </w:tc>
      </w:tr>
    </w:tbl>
    <w:p w14:paraId="4D7E8E05" w14:textId="445B40A4" w:rsidR="006A724F" w:rsidRPr="003D0AB6" w:rsidRDefault="006A724F" w:rsidP="002043DF">
      <w:pPr>
        <w:rPr>
          <w:b/>
        </w:rPr>
      </w:pPr>
      <w:bookmarkStart w:id="0" w:name="_GoBack"/>
      <w:bookmarkEnd w:id="0"/>
    </w:p>
    <w:sectPr w:rsidR="006A724F" w:rsidRPr="003D0AB6" w:rsidSect="00E64407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094B" w14:textId="77777777" w:rsidR="002043DF" w:rsidRDefault="002043DF" w:rsidP="002043DF">
      <w:r>
        <w:separator/>
      </w:r>
    </w:p>
  </w:endnote>
  <w:endnote w:type="continuationSeparator" w:id="0">
    <w:p w14:paraId="5C7405A2" w14:textId="77777777" w:rsidR="002043DF" w:rsidRDefault="002043DF" w:rsidP="002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A486" w14:textId="77777777" w:rsidR="002043DF" w:rsidRDefault="002043DF" w:rsidP="002043DF">
      <w:r>
        <w:separator/>
      </w:r>
    </w:p>
  </w:footnote>
  <w:footnote w:type="continuationSeparator" w:id="0">
    <w:p w14:paraId="2CF7D470" w14:textId="77777777" w:rsidR="002043DF" w:rsidRDefault="002043DF" w:rsidP="0020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215"/>
    <w:multiLevelType w:val="hybridMultilevel"/>
    <w:tmpl w:val="801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15F3"/>
    <w:multiLevelType w:val="hybridMultilevel"/>
    <w:tmpl w:val="A0A8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4E3"/>
    <w:multiLevelType w:val="hybridMultilevel"/>
    <w:tmpl w:val="B0A2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03C"/>
    <w:multiLevelType w:val="hybridMultilevel"/>
    <w:tmpl w:val="70D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D68"/>
    <w:multiLevelType w:val="hybridMultilevel"/>
    <w:tmpl w:val="F028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6775"/>
    <w:multiLevelType w:val="hybridMultilevel"/>
    <w:tmpl w:val="4C6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0BBA"/>
    <w:multiLevelType w:val="hybridMultilevel"/>
    <w:tmpl w:val="BE62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95558"/>
    <w:multiLevelType w:val="hybridMultilevel"/>
    <w:tmpl w:val="93C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72572"/>
    <w:multiLevelType w:val="hybridMultilevel"/>
    <w:tmpl w:val="70BE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A0AB2"/>
    <w:multiLevelType w:val="hybridMultilevel"/>
    <w:tmpl w:val="163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D6E09"/>
    <w:multiLevelType w:val="hybridMultilevel"/>
    <w:tmpl w:val="BB78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B50B1"/>
    <w:multiLevelType w:val="hybridMultilevel"/>
    <w:tmpl w:val="B1C2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C2A00"/>
    <w:multiLevelType w:val="hybridMultilevel"/>
    <w:tmpl w:val="DBE4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56C7D"/>
    <w:multiLevelType w:val="hybridMultilevel"/>
    <w:tmpl w:val="7AFC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CD"/>
    <w:rsid w:val="00001C3F"/>
    <w:rsid w:val="00053250"/>
    <w:rsid w:val="00062D5A"/>
    <w:rsid w:val="000700E4"/>
    <w:rsid w:val="00084C91"/>
    <w:rsid w:val="000923AE"/>
    <w:rsid w:val="000F7E15"/>
    <w:rsid w:val="001415CE"/>
    <w:rsid w:val="0014162E"/>
    <w:rsid w:val="00143947"/>
    <w:rsid w:val="00150ABA"/>
    <w:rsid w:val="001675BC"/>
    <w:rsid w:val="001A3014"/>
    <w:rsid w:val="001B20F0"/>
    <w:rsid w:val="001F6521"/>
    <w:rsid w:val="002043DF"/>
    <w:rsid w:val="0023492B"/>
    <w:rsid w:val="00287F87"/>
    <w:rsid w:val="00290D44"/>
    <w:rsid w:val="002943B5"/>
    <w:rsid w:val="002B4B22"/>
    <w:rsid w:val="002C18EF"/>
    <w:rsid w:val="003604E8"/>
    <w:rsid w:val="0036714F"/>
    <w:rsid w:val="003B69B2"/>
    <w:rsid w:val="003D0AB6"/>
    <w:rsid w:val="003D4DF4"/>
    <w:rsid w:val="003E0D3B"/>
    <w:rsid w:val="00421C10"/>
    <w:rsid w:val="004249AF"/>
    <w:rsid w:val="00455067"/>
    <w:rsid w:val="004568A0"/>
    <w:rsid w:val="004850B2"/>
    <w:rsid w:val="004B4915"/>
    <w:rsid w:val="004C4D50"/>
    <w:rsid w:val="004E0DD2"/>
    <w:rsid w:val="00520DA6"/>
    <w:rsid w:val="00521A0E"/>
    <w:rsid w:val="005269CF"/>
    <w:rsid w:val="005326B4"/>
    <w:rsid w:val="00545AF1"/>
    <w:rsid w:val="005A7406"/>
    <w:rsid w:val="005D1BA6"/>
    <w:rsid w:val="005D3F87"/>
    <w:rsid w:val="005F05D2"/>
    <w:rsid w:val="006443E5"/>
    <w:rsid w:val="0066007E"/>
    <w:rsid w:val="006A5974"/>
    <w:rsid w:val="006A724F"/>
    <w:rsid w:val="006B3848"/>
    <w:rsid w:val="006B744F"/>
    <w:rsid w:val="006C7E76"/>
    <w:rsid w:val="006D0236"/>
    <w:rsid w:val="006D0506"/>
    <w:rsid w:val="006D3DFC"/>
    <w:rsid w:val="006E27C4"/>
    <w:rsid w:val="006F634E"/>
    <w:rsid w:val="007150DB"/>
    <w:rsid w:val="00754979"/>
    <w:rsid w:val="007B0276"/>
    <w:rsid w:val="007B0889"/>
    <w:rsid w:val="007E11EE"/>
    <w:rsid w:val="00833965"/>
    <w:rsid w:val="00873DAD"/>
    <w:rsid w:val="008B2138"/>
    <w:rsid w:val="008C62BD"/>
    <w:rsid w:val="008F49D7"/>
    <w:rsid w:val="00920368"/>
    <w:rsid w:val="009439F9"/>
    <w:rsid w:val="00974B56"/>
    <w:rsid w:val="00A10582"/>
    <w:rsid w:val="00A110D6"/>
    <w:rsid w:val="00A33AAA"/>
    <w:rsid w:val="00A70EEB"/>
    <w:rsid w:val="00A817A4"/>
    <w:rsid w:val="00A849DF"/>
    <w:rsid w:val="00A92531"/>
    <w:rsid w:val="00AB3357"/>
    <w:rsid w:val="00AC5A4E"/>
    <w:rsid w:val="00B12CCD"/>
    <w:rsid w:val="00B26C71"/>
    <w:rsid w:val="00B464C1"/>
    <w:rsid w:val="00B66D00"/>
    <w:rsid w:val="00B73FDC"/>
    <w:rsid w:val="00B8635C"/>
    <w:rsid w:val="00BD7539"/>
    <w:rsid w:val="00BE18F1"/>
    <w:rsid w:val="00BF1302"/>
    <w:rsid w:val="00BF1620"/>
    <w:rsid w:val="00C016A9"/>
    <w:rsid w:val="00C82714"/>
    <w:rsid w:val="00C943EA"/>
    <w:rsid w:val="00CA192A"/>
    <w:rsid w:val="00CD7DE7"/>
    <w:rsid w:val="00D106E7"/>
    <w:rsid w:val="00D30767"/>
    <w:rsid w:val="00D46608"/>
    <w:rsid w:val="00D55A09"/>
    <w:rsid w:val="00DB0335"/>
    <w:rsid w:val="00DB23D1"/>
    <w:rsid w:val="00DB4FAA"/>
    <w:rsid w:val="00DD2DDB"/>
    <w:rsid w:val="00E03326"/>
    <w:rsid w:val="00E360F5"/>
    <w:rsid w:val="00E61565"/>
    <w:rsid w:val="00E64407"/>
    <w:rsid w:val="00E75839"/>
    <w:rsid w:val="00E9226B"/>
    <w:rsid w:val="00EB279D"/>
    <w:rsid w:val="00EB584B"/>
    <w:rsid w:val="00EE4322"/>
    <w:rsid w:val="00F24287"/>
    <w:rsid w:val="00F77E6C"/>
    <w:rsid w:val="00F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8CF7"/>
  <w15:chartTrackingRefBased/>
  <w15:docId w15:val="{41EBF467-18A5-426E-AE2B-4246256E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0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6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6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4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3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5CB8721FFA41ADE7D0CECB8592D1" ma:contentTypeVersion="6" ma:contentTypeDescription="Create a new document." ma:contentTypeScope="" ma:versionID="1310e27070a42bf8f59a093f1b6d8fa6">
  <xsd:schema xmlns:xsd="http://www.w3.org/2001/XMLSchema" xmlns:xs="http://www.w3.org/2001/XMLSchema" xmlns:p="http://schemas.microsoft.com/office/2006/metadata/properties" xmlns:ns2="83b1d4af-9ca5-45e4-9ef7-044ea9ad5587" targetNamespace="http://schemas.microsoft.com/office/2006/metadata/properties" ma:root="true" ma:fieldsID="bc55606d80d723d65ece9b4848eb7286" ns2:_="">
    <xsd:import namespace="83b1d4af-9ca5-45e4-9ef7-044ea9ad5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d4af-9ca5-45e4-9ef7-044ea9ad5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8842-4C72-4732-BFFC-B65EBE4A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1d4af-9ca5-45e4-9ef7-044ea9ad5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CEE17-8265-4D1A-8839-5A1022131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D0BE9-EAE3-4543-8D60-73E065E10138}">
  <ds:schemaRefs>
    <ds:schemaRef ds:uri="83b1d4af-9ca5-45e4-9ef7-044ea9ad558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C54B94-C7B5-4ED6-A0BE-39A78E6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Holly</dc:creator>
  <cp:keywords/>
  <dc:description/>
  <cp:lastModifiedBy>Holly Hunt</cp:lastModifiedBy>
  <cp:revision>2</cp:revision>
  <cp:lastPrinted>2018-09-20T17:36:00Z</cp:lastPrinted>
  <dcterms:created xsi:type="dcterms:W3CDTF">2018-09-20T17:37:00Z</dcterms:created>
  <dcterms:modified xsi:type="dcterms:W3CDTF">2018-09-20T17:37:00Z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0x010100C64E5CB8721FFA41ADE7D0CECB8592D1</vt:lpwstr>
  </property>
  <property fmtid="{D5CDD505-2E9C-101B-9397-08002B2CF9AE}" pid="3" name="Order">
    <vt:r8>52000</vt:r8>
  </property>
</Properties>
</file>